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5FFCC9" w14:textId="77777777" w:rsidR="00124C2E" w:rsidRDefault="0018560B">
      <w:pPr>
        <w:spacing w:before="720"/>
        <w:ind w:left="960" w:right="960"/>
        <w:jc w:val="center"/>
        <w:rPr>
          <w:rFonts w:asciiTheme="minorHAnsi" w:hAnsiTheme="minorHAnsi" w:cstheme="minorHAnsi"/>
          <w:b/>
          <w:bCs/>
          <w:szCs w:val="22"/>
        </w:rPr>
      </w:pPr>
      <w:r>
        <w:rPr>
          <w:rFonts w:asciiTheme="minorHAnsi" w:hAnsiTheme="minorHAnsi" w:cstheme="minorHAnsi"/>
          <w:b/>
          <w:bCs/>
          <w:szCs w:val="22"/>
        </w:rPr>
        <w:t>ANEXO II</w:t>
      </w:r>
    </w:p>
    <w:p w14:paraId="11718264" w14:textId="77777777" w:rsidR="00124C2E" w:rsidRDefault="0018560B">
      <w:pPr>
        <w:spacing w:before="180" w:after="360"/>
        <w:ind w:left="960" w:right="960"/>
        <w:jc w:val="center"/>
        <w:rPr>
          <w:rFonts w:asciiTheme="minorHAnsi" w:hAnsiTheme="minorHAnsi" w:cstheme="minorHAnsi"/>
          <w:b/>
          <w:bCs/>
          <w:szCs w:val="22"/>
        </w:rPr>
      </w:pPr>
      <w:r>
        <w:rPr>
          <w:rFonts w:asciiTheme="minorHAnsi" w:hAnsiTheme="minorHAnsi" w:cstheme="minorHAnsi"/>
          <w:b/>
          <w:bCs/>
          <w:szCs w:val="22"/>
        </w:rPr>
        <w:t>Instrucciones para la elaboración de la memoria del proyecto.</w:t>
      </w:r>
    </w:p>
    <w:p w14:paraId="77A643F9" w14:textId="77777777" w:rsidR="0086258A" w:rsidRDefault="0086258A" w:rsidP="0086258A">
      <w:pPr>
        <w:spacing w:before="360" w:after="180"/>
        <w:ind w:firstLine="360"/>
        <w:jc w:val="both"/>
        <w:rPr>
          <w:rFonts w:asciiTheme="minorHAnsi" w:hAnsiTheme="minorHAnsi" w:cstheme="minorHAnsi"/>
          <w:szCs w:val="22"/>
        </w:rPr>
      </w:pPr>
      <w:r w:rsidRPr="0086258A">
        <w:rPr>
          <w:rFonts w:asciiTheme="minorHAnsi" w:hAnsiTheme="minorHAnsi" w:cstheme="minorHAnsi"/>
          <w:szCs w:val="22"/>
        </w:rPr>
        <w:t>El cuerpo de la memoria del proyecto no podrá tener un tamaño superior a 50 páginas. No obstante, será posible incluir como anexo la información adicional que se considere necesaria relativa exclusivamente con el contenido del apartado 7 de este índice.</w:t>
      </w:r>
    </w:p>
    <w:p w14:paraId="0C1CA338" w14:textId="77777777" w:rsidR="00124C2E" w:rsidRDefault="0018560B">
      <w:pPr>
        <w:spacing w:before="180" w:after="180"/>
        <w:ind w:firstLine="360"/>
        <w:jc w:val="both"/>
        <w:rPr>
          <w:rFonts w:asciiTheme="minorHAnsi" w:hAnsiTheme="minorHAnsi" w:cstheme="minorHAnsi"/>
          <w:szCs w:val="22"/>
        </w:rPr>
      </w:pPr>
      <w:r>
        <w:rPr>
          <w:rFonts w:asciiTheme="minorHAnsi" w:hAnsiTheme="minorHAnsi" w:cstheme="minorHAnsi"/>
          <w:szCs w:val="22"/>
        </w:rPr>
        <w:t>La memoria se presentará con páginas numeradas en formato A4 (210 mm × 297 mm), con interlineado sencillo y con un tamaño mínimo de letra de 11 puntos, pudiéndose utilizar tamaños inferiores (8 puntos mínimo) para gráficos e ilustraciones.</w:t>
      </w:r>
    </w:p>
    <w:p w14:paraId="41AE5D35" w14:textId="77777777" w:rsidR="00124C2E" w:rsidRDefault="007D6A63">
      <w:pPr>
        <w:spacing w:before="180" w:after="180"/>
        <w:ind w:firstLine="360"/>
        <w:jc w:val="both"/>
        <w:rPr>
          <w:rFonts w:asciiTheme="minorHAnsi" w:hAnsiTheme="minorHAnsi" w:cstheme="minorHAnsi"/>
          <w:szCs w:val="22"/>
        </w:rPr>
      </w:pPr>
      <w:r>
        <w:rPr>
          <w:rFonts w:asciiTheme="minorHAnsi" w:hAnsiTheme="minorHAnsi" w:cstheme="minorHAnsi"/>
          <w:szCs w:val="22"/>
        </w:rPr>
        <w:t>El proyecto</w:t>
      </w:r>
      <w:r w:rsidR="0018560B">
        <w:rPr>
          <w:rFonts w:asciiTheme="minorHAnsi" w:hAnsiTheme="minorHAnsi" w:cstheme="minorHAnsi"/>
          <w:szCs w:val="22"/>
        </w:rPr>
        <w:t xml:space="preserve"> deberá ajustarse al índice que a continuación se transcribe y se presentará de acuerdo con el formulario disponible en la página web del Ministerio de Defensa. En aquellos casos en que sea necesario, el índice podrá ampliarse siempre y cuando ayude a la correcta comprensión del alcance del proyecto.</w:t>
      </w:r>
    </w:p>
    <w:p w14:paraId="593A8721" w14:textId="77777777" w:rsidR="00124C2E" w:rsidRDefault="0018560B">
      <w:pPr>
        <w:spacing w:before="180" w:after="180"/>
        <w:ind w:firstLine="360"/>
        <w:jc w:val="both"/>
        <w:rPr>
          <w:rFonts w:asciiTheme="minorHAnsi" w:hAnsiTheme="minorHAnsi" w:cstheme="minorHAnsi"/>
          <w:szCs w:val="22"/>
        </w:rPr>
      </w:pPr>
      <w:r>
        <w:rPr>
          <w:rFonts w:asciiTheme="minorHAnsi" w:hAnsiTheme="minorHAnsi" w:cstheme="minorHAnsi"/>
          <w:szCs w:val="22"/>
        </w:rPr>
        <w:t>Índice de la Memoria descriptiva:</w:t>
      </w:r>
    </w:p>
    <w:p w14:paraId="355EE4C4" w14:textId="77777777" w:rsidR="00124C2E" w:rsidRDefault="0018560B">
      <w:pPr>
        <w:spacing w:before="360" w:after="180"/>
        <w:ind w:firstLine="357"/>
        <w:jc w:val="both"/>
        <w:rPr>
          <w:rFonts w:asciiTheme="minorHAnsi" w:hAnsiTheme="minorHAnsi" w:cstheme="minorHAnsi"/>
          <w:szCs w:val="22"/>
        </w:rPr>
      </w:pPr>
      <w:r>
        <w:rPr>
          <w:rFonts w:asciiTheme="minorHAnsi" w:hAnsiTheme="minorHAnsi" w:cstheme="minorHAnsi"/>
          <w:szCs w:val="22"/>
        </w:rPr>
        <w:t xml:space="preserve">1. Identificador del proyecto y de la/s entidad/es que participantes en </w:t>
      </w:r>
      <w:r w:rsidR="004E5FFB">
        <w:rPr>
          <w:rFonts w:asciiTheme="minorHAnsi" w:hAnsiTheme="minorHAnsi" w:cstheme="minorHAnsi"/>
          <w:szCs w:val="22"/>
        </w:rPr>
        <w:t>el proyecto</w:t>
      </w:r>
      <w:r>
        <w:rPr>
          <w:rFonts w:asciiTheme="minorHAnsi" w:hAnsiTheme="minorHAnsi" w:cstheme="minorHAnsi"/>
          <w:szCs w:val="22"/>
        </w:rPr>
        <w:t>.</w:t>
      </w:r>
    </w:p>
    <w:p w14:paraId="147AFCA3" w14:textId="77777777" w:rsidR="00124C2E" w:rsidRDefault="0018560B">
      <w:pPr>
        <w:spacing w:before="360" w:after="180"/>
        <w:ind w:firstLine="357"/>
        <w:jc w:val="both"/>
        <w:rPr>
          <w:rFonts w:asciiTheme="minorHAnsi" w:hAnsiTheme="minorHAnsi" w:cstheme="minorHAnsi"/>
          <w:szCs w:val="22"/>
        </w:rPr>
      </w:pPr>
      <w:r>
        <w:rPr>
          <w:rFonts w:asciiTheme="minorHAnsi" w:hAnsiTheme="minorHAnsi" w:cstheme="minorHAnsi"/>
          <w:szCs w:val="22"/>
        </w:rPr>
        <w:t>1.1</w:t>
      </w:r>
      <w:r w:rsidR="007D6A63">
        <w:rPr>
          <w:rFonts w:asciiTheme="minorHAnsi" w:hAnsiTheme="minorHAnsi" w:cstheme="minorHAnsi"/>
          <w:szCs w:val="22"/>
        </w:rPr>
        <w:t>.</w:t>
      </w:r>
      <w:r>
        <w:rPr>
          <w:rFonts w:asciiTheme="minorHAnsi" w:hAnsiTheme="minorHAnsi" w:cstheme="minorHAnsi"/>
          <w:szCs w:val="22"/>
        </w:rPr>
        <w:t xml:space="preserve"> Nombre largo y acrónimo del proyecto.</w:t>
      </w:r>
    </w:p>
    <w:p w14:paraId="4D3AACFD" w14:textId="77777777" w:rsidR="00124C2E" w:rsidRDefault="0018560B">
      <w:pPr>
        <w:spacing w:before="180" w:after="180"/>
        <w:ind w:firstLine="357"/>
        <w:jc w:val="both"/>
        <w:rPr>
          <w:rFonts w:asciiTheme="minorHAnsi" w:hAnsiTheme="minorHAnsi" w:cstheme="minorHAnsi"/>
          <w:szCs w:val="22"/>
        </w:rPr>
      </w:pPr>
      <w:r>
        <w:rPr>
          <w:rFonts w:asciiTheme="minorHAnsi" w:hAnsiTheme="minorHAnsi" w:cstheme="minorHAnsi"/>
          <w:szCs w:val="22"/>
        </w:rPr>
        <w:t>1.2</w:t>
      </w:r>
      <w:r w:rsidR="007D6A63">
        <w:rPr>
          <w:rFonts w:asciiTheme="minorHAnsi" w:hAnsiTheme="minorHAnsi" w:cstheme="minorHAnsi"/>
          <w:szCs w:val="22"/>
        </w:rPr>
        <w:t>.</w:t>
      </w:r>
      <w:r>
        <w:rPr>
          <w:rFonts w:asciiTheme="minorHAnsi" w:hAnsiTheme="minorHAnsi" w:cstheme="minorHAnsi"/>
          <w:szCs w:val="22"/>
        </w:rPr>
        <w:t xml:space="preserve"> Nombre de la entidad que presenta el proyecto.</w:t>
      </w:r>
    </w:p>
    <w:p w14:paraId="5F0B5374" w14:textId="77777777" w:rsidR="00124C2E" w:rsidRDefault="0018560B">
      <w:pPr>
        <w:spacing w:before="180" w:after="180"/>
        <w:ind w:firstLine="360"/>
        <w:jc w:val="both"/>
        <w:rPr>
          <w:rFonts w:asciiTheme="minorHAnsi" w:hAnsiTheme="minorHAnsi" w:cstheme="minorHAnsi"/>
          <w:szCs w:val="22"/>
        </w:rPr>
      </w:pPr>
      <w:r>
        <w:rPr>
          <w:rFonts w:asciiTheme="minorHAnsi" w:hAnsiTheme="minorHAnsi" w:cstheme="minorHAnsi"/>
          <w:szCs w:val="22"/>
        </w:rPr>
        <w:t>1.3</w:t>
      </w:r>
      <w:r w:rsidR="007D6A63">
        <w:rPr>
          <w:rFonts w:asciiTheme="minorHAnsi" w:hAnsiTheme="minorHAnsi" w:cstheme="minorHAnsi"/>
          <w:szCs w:val="22"/>
        </w:rPr>
        <w:t>.</w:t>
      </w:r>
      <w:r>
        <w:rPr>
          <w:rFonts w:asciiTheme="minorHAnsi" w:hAnsiTheme="minorHAnsi" w:cstheme="minorHAnsi"/>
          <w:szCs w:val="22"/>
        </w:rPr>
        <w:t xml:space="preserve"> Punto de contacto de la entidad que presenta el proyecto. (Nombre, apellidos, cargo/puesto, dirección postal, teléfono, fax y dirección de correo electrónico).</w:t>
      </w:r>
    </w:p>
    <w:p w14:paraId="508D7869" w14:textId="77777777" w:rsidR="00124C2E" w:rsidRDefault="0018560B">
      <w:pPr>
        <w:spacing w:before="180" w:after="180"/>
        <w:ind w:firstLine="360"/>
        <w:jc w:val="both"/>
        <w:rPr>
          <w:rFonts w:asciiTheme="minorHAnsi" w:hAnsiTheme="minorHAnsi" w:cstheme="minorHAnsi"/>
          <w:szCs w:val="22"/>
        </w:rPr>
      </w:pPr>
      <w:r>
        <w:rPr>
          <w:rFonts w:asciiTheme="minorHAnsi" w:hAnsiTheme="minorHAnsi" w:cstheme="minorHAnsi"/>
          <w:szCs w:val="22"/>
        </w:rPr>
        <w:t>1.4 Nombre y datos de contacto del resto de entidades participantes.</w:t>
      </w:r>
    </w:p>
    <w:p w14:paraId="5E5123DE" w14:textId="77777777" w:rsidR="00124C2E" w:rsidRDefault="0018560B">
      <w:pPr>
        <w:spacing w:before="360" w:after="180"/>
        <w:ind w:firstLine="360"/>
        <w:jc w:val="both"/>
        <w:rPr>
          <w:rFonts w:asciiTheme="minorHAnsi" w:hAnsiTheme="minorHAnsi" w:cstheme="minorHAnsi"/>
          <w:szCs w:val="22"/>
        </w:rPr>
      </w:pPr>
      <w:r>
        <w:rPr>
          <w:rFonts w:asciiTheme="minorHAnsi" w:hAnsiTheme="minorHAnsi" w:cstheme="minorHAnsi"/>
          <w:szCs w:val="22"/>
        </w:rPr>
        <w:t>2</w:t>
      </w:r>
      <w:r w:rsidR="007D6A63">
        <w:rPr>
          <w:rFonts w:asciiTheme="minorHAnsi" w:hAnsiTheme="minorHAnsi" w:cstheme="minorHAnsi"/>
          <w:szCs w:val="22"/>
        </w:rPr>
        <w:t>.</w:t>
      </w:r>
      <w:r>
        <w:rPr>
          <w:rFonts w:asciiTheme="minorHAnsi" w:hAnsiTheme="minorHAnsi" w:cstheme="minorHAnsi"/>
          <w:szCs w:val="22"/>
        </w:rPr>
        <w:t xml:space="preserve"> Objeto del proyecto.</w:t>
      </w:r>
    </w:p>
    <w:p w14:paraId="69D9DFAD" w14:textId="77777777" w:rsidR="00124C2E" w:rsidRDefault="0018560B">
      <w:pPr>
        <w:spacing w:before="360" w:after="180"/>
        <w:ind w:firstLine="360"/>
        <w:jc w:val="both"/>
        <w:rPr>
          <w:rFonts w:asciiTheme="minorHAnsi" w:hAnsiTheme="minorHAnsi" w:cstheme="minorHAnsi"/>
          <w:szCs w:val="22"/>
        </w:rPr>
      </w:pPr>
      <w:r>
        <w:rPr>
          <w:rFonts w:asciiTheme="minorHAnsi" w:hAnsiTheme="minorHAnsi" w:cstheme="minorHAnsi"/>
          <w:szCs w:val="22"/>
        </w:rPr>
        <w:t>2.1</w:t>
      </w:r>
      <w:r w:rsidR="007D6A63">
        <w:rPr>
          <w:rFonts w:asciiTheme="minorHAnsi" w:hAnsiTheme="minorHAnsi" w:cstheme="minorHAnsi"/>
          <w:szCs w:val="22"/>
        </w:rPr>
        <w:t>.</w:t>
      </w:r>
      <w:r>
        <w:rPr>
          <w:rFonts w:asciiTheme="minorHAnsi" w:hAnsiTheme="minorHAnsi" w:cstheme="minorHAnsi"/>
          <w:szCs w:val="22"/>
        </w:rPr>
        <w:t xml:space="preserve"> Definición breve de la finalidad y objetivos principales del proyecto.</w:t>
      </w:r>
    </w:p>
    <w:p w14:paraId="6666DC7E" w14:textId="77777777" w:rsidR="00124C2E" w:rsidRDefault="0018560B">
      <w:pPr>
        <w:spacing w:before="180" w:after="180"/>
        <w:ind w:firstLine="360"/>
        <w:jc w:val="both"/>
        <w:rPr>
          <w:rFonts w:asciiTheme="minorHAnsi" w:hAnsiTheme="minorHAnsi" w:cstheme="minorHAnsi"/>
          <w:szCs w:val="22"/>
        </w:rPr>
      </w:pPr>
      <w:r>
        <w:rPr>
          <w:rFonts w:asciiTheme="minorHAnsi" w:hAnsiTheme="minorHAnsi" w:cstheme="minorHAnsi"/>
          <w:szCs w:val="22"/>
        </w:rPr>
        <w:t>2.2</w:t>
      </w:r>
      <w:r w:rsidR="007D6A63">
        <w:rPr>
          <w:rFonts w:asciiTheme="minorHAnsi" w:hAnsiTheme="minorHAnsi" w:cstheme="minorHAnsi"/>
          <w:szCs w:val="22"/>
        </w:rPr>
        <w:t>.</w:t>
      </w:r>
      <w:r>
        <w:rPr>
          <w:rFonts w:asciiTheme="minorHAnsi" w:hAnsiTheme="minorHAnsi" w:cstheme="minorHAnsi"/>
          <w:szCs w:val="22"/>
        </w:rPr>
        <w:t xml:space="preserve"> Descripción del grado de ambición del resultado del proyecto indicando si se trata de la realización de estudios o demostradores tecnológicos.</w:t>
      </w:r>
    </w:p>
    <w:p w14:paraId="1325B627" w14:textId="77777777" w:rsidR="00124C2E" w:rsidRDefault="0018560B">
      <w:pPr>
        <w:spacing w:before="360" w:after="180"/>
        <w:ind w:firstLine="360"/>
        <w:jc w:val="both"/>
        <w:rPr>
          <w:rFonts w:asciiTheme="minorHAnsi" w:hAnsiTheme="minorHAnsi" w:cstheme="minorHAnsi"/>
          <w:szCs w:val="22"/>
        </w:rPr>
      </w:pPr>
      <w:r>
        <w:rPr>
          <w:rFonts w:asciiTheme="minorHAnsi" w:hAnsiTheme="minorHAnsi" w:cstheme="minorHAnsi"/>
          <w:szCs w:val="22"/>
        </w:rPr>
        <w:t>3. Temática de la convocatoria en la que se centra el proyecto.</w:t>
      </w:r>
    </w:p>
    <w:p w14:paraId="28C9AA9F" w14:textId="77777777" w:rsidR="00124C2E" w:rsidRDefault="0018560B">
      <w:pPr>
        <w:spacing w:before="360" w:after="180"/>
        <w:ind w:firstLine="360"/>
        <w:jc w:val="both"/>
        <w:rPr>
          <w:rFonts w:asciiTheme="minorHAnsi" w:hAnsiTheme="minorHAnsi" w:cstheme="minorHAnsi"/>
          <w:szCs w:val="22"/>
        </w:rPr>
      </w:pPr>
      <w:r>
        <w:rPr>
          <w:rFonts w:asciiTheme="minorHAnsi" w:hAnsiTheme="minorHAnsi" w:cstheme="minorHAnsi"/>
          <w:szCs w:val="22"/>
        </w:rPr>
        <w:t>4. Carácter innovador del proyecto.</w:t>
      </w:r>
    </w:p>
    <w:p w14:paraId="5BA34EEE" w14:textId="77777777" w:rsidR="00124C2E" w:rsidRDefault="0018560B">
      <w:pPr>
        <w:spacing w:before="360" w:after="180"/>
        <w:ind w:firstLine="360"/>
        <w:jc w:val="both"/>
        <w:rPr>
          <w:rFonts w:asciiTheme="minorHAnsi" w:hAnsiTheme="minorHAnsi" w:cstheme="minorHAnsi"/>
          <w:szCs w:val="22"/>
        </w:rPr>
      </w:pPr>
      <w:r>
        <w:rPr>
          <w:rFonts w:asciiTheme="minorHAnsi" w:hAnsiTheme="minorHAnsi" w:cstheme="minorHAnsi"/>
          <w:szCs w:val="22"/>
        </w:rPr>
        <w:t>Se realizará una descripción de las innovaciones que presenta el proyecto, destacando su importancia respecto al estado actual de la técnica. Para ello se identificarán las tecnologías más significativas utilizadas, así como la novedad tecnológica o funcional en el resultado del proyecto.</w:t>
      </w:r>
    </w:p>
    <w:p w14:paraId="2317F101" w14:textId="77777777" w:rsidR="00124C2E" w:rsidRDefault="0018560B">
      <w:pPr>
        <w:spacing w:before="360" w:after="180"/>
        <w:ind w:firstLine="360"/>
        <w:jc w:val="both"/>
        <w:rPr>
          <w:rFonts w:asciiTheme="minorHAnsi" w:hAnsiTheme="minorHAnsi" w:cstheme="minorHAnsi"/>
          <w:szCs w:val="22"/>
        </w:rPr>
      </w:pPr>
      <w:r>
        <w:rPr>
          <w:rFonts w:asciiTheme="minorHAnsi" w:hAnsiTheme="minorHAnsi" w:cstheme="minorHAnsi"/>
          <w:szCs w:val="22"/>
        </w:rPr>
        <w:t>5. Descripción técnica detallada del proyecto.</w:t>
      </w:r>
    </w:p>
    <w:p w14:paraId="68858675" w14:textId="77777777" w:rsidR="00124C2E" w:rsidRDefault="0018560B">
      <w:pPr>
        <w:spacing w:before="360" w:after="180"/>
        <w:ind w:firstLine="360"/>
        <w:jc w:val="both"/>
        <w:rPr>
          <w:rFonts w:asciiTheme="minorHAnsi" w:hAnsiTheme="minorHAnsi" w:cstheme="minorHAnsi"/>
          <w:szCs w:val="22"/>
        </w:rPr>
      </w:pPr>
      <w:r>
        <w:rPr>
          <w:rFonts w:asciiTheme="minorHAnsi" w:hAnsiTheme="minorHAnsi" w:cstheme="minorHAnsi"/>
          <w:szCs w:val="22"/>
        </w:rPr>
        <w:lastRenderedPageBreak/>
        <w:t>Se identificarán de forma explícita, concreta y detallada los siguientes aspectos:</w:t>
      </w:r>
    </w:p>
    <w:p w14:paraId="65842133" w14:textId="77777777" w:rsidR="00124C2E" w:rsidRDefault="0018560B">
      <w:pPr>
        <w:spacing w:before="360" w:after="180"/>
        <w:ind w:firstLine="360"/>
        <w:jc w:val="both"/>
        <w:rPr>
          <w:rFonts w:asciiTheme="minorHAnsi" w:hAnsiTheme="minorHAnsi" w:cstheme="minorHAnsi"/>
          <w:szCs w:val="22"/>
        </w:rPr>
      </w:pPr>
      <w:r>
        <w:rPr>
          <w:rFonts w:asciiTheme="minorHAnsi" w:hAnsiTheme="minorHAnsi" w:cstheme="minorHAnsi"/>
          <w:szCs w:val="22"/>
        </w:rPr>
        <w:t>5.1</w:t>
      </w:r>
      <w:r w:rsidR="007D6A63">
        <w:rPr>
          <w:rFonts w:asciiTheme="minorHAnsi" w:hAnsiTheme="minorHAnsi" w:cstheme="minorHAnsi"/>
          <w:szCs w:val="22"/>
        </w:rPr>
        <w:t>.</w:t>
      </w:r>
      <w:r>
        <w:rPr>
          <w:rFonts w:asciiTheme="minorHAnsi" w:hAnsiTheme="minorHAnsi" w:cstheme="minorHAnsi"/>
          <w:szCs w:val="22"/>
        </w:rPr>
        <w:t xml:space="preserve"> Justificación de la necesidad. Descripción del problema que se pretende resolver, incluyendo las funcionalidades militares que se abordan.</w:t>
      </w:r>
    </w:p>
    <w:p w14:paraId="18FA948C" w14:textId="6346DB06" w:rsidR="00124C2E" w:rsidRDefault="0018560B">
      <w:pPr>
        <w:spacing w:before="180" w:after="180"/>
        <w:ind w:firstLine="360"/>
        <w:jc w:val="both"/>
        <w:rPr>
          <w:rFonts w:asciiTheme="minorHAnsi" w:hAnsiTheme="minorHAnsi" w:cstheme="minorHAnsi"/>
          <w:szCs w:val="22"/>
        </w:rPr>
      </w:pPr>
      <w:r>
        <w:rPr>
          <w:rFonts w:asciiTheme="minorHAnsi" w:hAnsiTheme="minorHAnsi" w:cstheme="minorHAnsi"/>
          <w:szCs w:val="22"/>
        </w:rPr>
        <w:t>5.2</w:t>
      </w:r>
      <w:r w:rsidR="007D6A63">
        <w:rPr>
          <w:rFonts w:asciiTheme="minorHAnsi" w:hAnsiTheme="minorHAnsi" w:cstheme="minorHAnsi"/>
          <w:szCs w:val="22"/>
        </w:rPr>
        <w:t>.</w:t>
      </w:r>
      <w:r>
        <w:rPr>
          <w:rFonts w:asciiTheme="minorHAnsi" w:hAnsiTheme="minorHAnsi" w:cstheme="minorHAnsi"/>
          <w:szCs w:val="22"/>
        </w:rPr>
        <w:t xml:space="preserve"> Descripción de la solución técnica que se pretende </w:t>
      </w:r>
      <w:r w:rsidR="0086258A">
        <w:rPr>
          <w:rFonts w:asciiTheme="minorHAnsi" w:hAnsiTheme="minorHAnsi" w:cstheme="minorHAnsi"/>
          <w:szCs w:val="22"/>
        </w:rPr>
        <w:t>desarrolla</w:t>
      </w:r>
      <w:r>
        <w:rPr>
          <w:rFonts w:asciiTheme="minorHAnsi" w:hAnsiTheme="minorHAnsi" w:cstheme="minorHAnsi"/>
          <w:szCs w:val="22"/>
        </w:rPr>
        <w:t>r en el proyecto, detallando si se parte de soluciones o desarrollos existentes.</w:t>
      </w:r>
    </w:p>
    <w:p w14:paraId="2125B626" w14:textId="77777777" w:rsidR="0086258A" w:rsidRDefault="0086258A" w:rsidP="0086258A">
      <w:pPr>
        <w:spacing w:before="180" w:after="180"/>
        <w:ind w:firstLine="360"/>
        <w:jc w:val="both"/>
        <w:rPr>
          <w:rFonts w:asciiTheme="minorHAnsi" w:hAnsiTheme="minorHAnsi" w:cstheme="minorHAnsi"/>
          <w:szCs w:val="22"/>
        </w:rPr>
      </w:pPr>
      <w:r w:rsidRPr="0086258A">
        <w:rPr>
          <w:rFonts w:asciiTheme="minorHAnsi" w:hAnsiTheme="minorHAnsi" w:cstheme="minorHAnsi"/>
          <w:szCs w:val="22"/>
        </w:rPr>
        <w:t>5.3. Requisitos y especificaciones que se pretenden alcanzar con los resultados del proyecto.</w:t>
      </w:r>
    </w:p>
    <w:p w14:paraId="60216B5D" w14:textId="77777777" w:rsidR="00124C2E" w:rsidRDefault="0018560B">
      <w:pPr>
        <w:spacing w:before="360" w:after="180"/>
        <w:ind w:firstLine="360"/>
        <w:jc w:val="both"/>
        <w:rPr>
          <w:rFonts w:asciiTheme="minorHAnsi" w:hAnsiTheme="minorHAnsi" w:cstheme="minorHAnsi"/>
          <w:szCs w:val="22"/>
        </w:rPr>
      </w:pPr>
      <w:r>
        <w:rPr>
          <w:rFonts w:asciiTheme="minorHAnsi" w:hAnsiTheme="minorHAnsi" w:cstheme="minorHAnsi"/>
          <w:szCs w:val="22"/>
        </w:rPr>
        <w:t>6. Antecedentes.</w:t>
      </w:r>
    </w:p>
    <w:p w14:paraId="7D20CAF0" w14:textId="77777777" w:rsidR="00124C2E" w:rsidRDefault="0018560B">
      <w:pPr>
        <w:spacing w:before="360" w:after="180"/>
        <w:ind w:firstLine="360"/>
        <w:jc w:val="both"/>
        <w:rPr>
          <w:rFonts w:asciiTheme="minorHAnsi" w:hAnsiTheme="minorHAnsi" w:cstheme="minorHAnsi"/>
          <w:szCs w:val="22"/>
        </w:rPr>
      </w:pPr>
      <w:r>
        <w:rPr>
          <w:rFonts w:asciiTheme="minorHAnsi" w:hAnsiTheme="minorHAnsi" w:cstheme="minorHAnsi"/>
          <w:szCs w:val="22"/>
        </w:rPr>
        <w:t>Deberá describirse la base tecnológica sobre la que se apoya el proyecto, las consideraciones que sugieren la potencial aplicación de la misma al ámbito militar, así como las aplicaciones, si las hubiere, que tiene en otros ámbitos no específicamente militares. Para todo ello, se incluirá:</w:t>
      </w:r>
    </w:p>
    <w:p w14:paraId="6E165890" w14:textId="77777777" w:rsidR="00124C2E" w:rsidRDefault="0018560B">
      <w:pPr>
        <w:spacing w:before="360" w:after="180"/>
        <w:ind w:firstLine="360"/>
        <w:jc w:val="both"/>
        <w:rPr>
          <w:rFonts w:asciiTheme="minorHAnsi" w:hAnsiTheme="minorHAnsi" w:cstheme="minorHAnsi"/>
          <w:szCs w:val="22"/>
        </w:rPr>
      </w:pPr>
      <w:r>
        <w:rPr>
          <w:rFonts w:asciiTheme="minorHAnsi" w:hAnsiTheme="minorHAnsi" w:cstheme="minorHAnsi"/>
          <w:szCs w:val="22"/>
        </w:rPr>
        <w:t>6.1</w:t>
      </w:r>
      <w:r w:rsidR="007D6A63">
        <w:rPr>
          <w:rFonts w:asciiTheme="minorHAnsi" w:hAnsiTheme="minorHAnsi" w:cstheme="minorHAnsi"/>
          <w:szCs w:val="22"/>
        </w:rPr>
        <w:t>.</w:t>
      </w:r>
      <w:r>
        <w:rPr>
          <w:rFonts w:asciiTheme="minorHAnsi" w:hAnsiTheme="minorHAnsi" w:cstheme="minorHAnsi"/>
          <w:szCs w:val="22"/>
        </w:rPr>
        <w:t xml:space="preserve"> Estado de la tecnología. Descripción del estado de desarrollo en el que se encuentran las tecnologías sobre las que se apoya el proyecto, tanto a nivel nacional, como internacional.</w:t>
      </w:r>
    </w:p>
    <w:p w14:paraId="6A50846C" w14:textId="77777777" w:rsidR="00124C2E" w:rsidRDefault="0018560B">
      <w:pPr>
        <w:spacing w:before="180" w:after="180"/>
        <w:ind w:firstLine="357"/>
        <w:jc w:val="both"/>
        <w:rPr>
          <w:rFonts w:asciiTheme="minorHAnsi" w:hAnsiTheme="minorHAnsi" w:cstheme="minorHAnsi"/>
          <w:szCs w:val="22"/>
        </w:rPr>
      </w:pPr>
      <w:r>
        <w:rPr>
          <w:rFonts w:asciiTheme="minorHAnsi" w:hAnsiTheme="minorHAnsi" w:cstheme="minorHAnsi"/>
          <w:szCs w:val="22"/>
        </w:rPr>
        <w:t>6.2</w:t>
      </w:r>
      <w:r w:rsidR="007D6A63">
        <w:rPr>
          <w:rFonts w:asciiTheme="minorHAnsi" w:hAnsiTheme="minorHAnsi" w:cstheme="minorHAnsi"/>
          <w:szCs w:val="22"/>
        </w:rPr>
        <w:t>.</w:t>
      </w:r>
      <w:r>
        <w:rPr>
          <w:rFonts w:asciiTheme="minorHAnsi" w:hAnsiTheme="minorHAnsi" w:cstheme="minorHAnsi"/>
          <w:szCs w:val="22"/>
        </w:rPr>
        <w:t xml:space="preserve"> Proyectos de I+D y experiencia previa de los participantes en el área tecnológica del proyecto. En caso de haber recibido financiación pública para I+D en alguna de las tecnologías base del proyecto, deberá indicarse en este apartado.</w:t>
      </w:r>
    </w:p>
    <w:p w14:paraId="2DF503AB" w14:textId="77777777" w:rsidR="00124C2E" w:rsidRDefault="0018560B">
      <w:pPr>
        <w:spacing w:before="180" w:after="180"/>
        <w:ind w:firstLine="360"/>
        <w:jc w:val="both"/>
        <w:rPr>
          <w:rFonts w:asciiTheme="minorHAnsi" w:hAnsiTheme="minorHAnsi" w:cstheme="minorHAnsi"/>
          <w:szCs w:val="22"/>
        </w:rPr>
      </w:pPr>
      <w:r>
        <w:rPr>
          <w:rFonts w:asciiTheme="minorHAnsi" w:hAnsiTheme="minorHAnsi" w:cstheme="minorHAnsi"/>
          <w:szCs w:val="22"/>
        </w:rPr>
        <w:t>6.3</w:t>
      </w:r>
      <w:r w:rsidR="007D6A63">
        <w:rPr>
          <w:rFonts w:asciiTheme="minorHAnsi" w:hAnsiTheme="minorHAnsi" w:cstheme="minorHAnsi"/>
          <w:szCs w:val="22"/>
        </w:rPr>
        <w:t>.</w:t>
      </w:r>
      <w:r>
        <w:rPr>
          <w:rFonts w:asciiTheme="minorHAnsi" w:hAnsiTheme="minorHAnsi" w:cstheme="minorHAnsi"/>
          <w:szCs w:val="22"/>
        </w:rPr>
        <w:t xml:space="preserve"> Relación de artículos publicados, patentes registradas, etc. que incorpora el proyecto.</w:t>
      </w:r>
    </w:p>
    <w:p w14:paraId="3231445C" w14:textId="77777777" w:rsidR="0086258A" w:rsidRPr="0086258A" w:rsidRDefault="0086258A" w:rsidP="0086258A">
      <w:pPr>
        <w:spacing w:before="360" w:after="180"/>
        <w:ind w:firstLine="360"/>
        <w:jc w:val="both"/>
        <w:rPr>
          <w:rFonts w:asciiTheme="minorHAnsi" w:hAnsiTheme="minorHAnsi" w:cstheme="minorHAnsi"/>
          <w:szCs w:val="22"/>
        </w:rPr>
      </w:pPr>
      <w:r>
        <w:rPr>
          <w:rFonts w:asciiTheme="minorHAnsi" w:hAnsiTheme="minorHAnsi" w:cstheme="minorHAnsi"/>
          <w:szCs w:val="22"/>
        </w:rPr>
        <w:t xml:space="preserve">7. Descripción, estructura, </w:t>
      </w:r>
      <w:r w:rsidRPr="0086258A">
        <w:rPr>
          <w:rFonts w:asciiTheme="minorHAnsi" w:hAnsiTheme="minorHAnsi" w:cstheme="minorHAnsi"/>
          <w:szCs w:val="22"/>
        </w:rPr>
        <w:t>planificación y calendario del proyecto:</w:t>
      </w:r>
    </w:p>
    <w:p w14:paraId="27184162" w14:textId="77777777" w:rsidR="0086258A" w:rsidRPr="0086258A" w:rsidRDefault="0086258A" w:rsidP="0086258A">
      <w:pPr>
        <w:spacing w:before="360" w:after="180"/>
        <w:ind w:firstLine="357"/>
        <w:jc w:val="both"/>
        <w:rPr>
          <w:rFonts w:asciiTheme="minorHAnsi" w:hAnsiTheme="minorHAnsi" w:cstheme="minorHAnsi"/>
          <w:szCs w:val="22"/>
        </w:rPr>
      </w:pPr>
      <w:r w:rsidRPr="0086258A">
        <w:rPr>
          <w:rFonts w:asciiTheme="minorHAnsi" w:hAnsiTheme="minorHAnsi" w:cstheme="minorHAnsi"/>
          <w:szCs w:val="22"/>
        </w:rPr>
        <w:t>7.1. Plan de trabajo, con una descripción detallada de los objetivos y alcance del conjunto de actividades, organizados como paquetes de trabajo, tareas y/o hitos, haciendo especial énfasis en los métodos y procedimientos que se van a seguir para alcanzar los mismos. Deberán incluirse, para la descripción de las acciones y tareas, las entradas necesarias, así como los resultados esperados (entregables), los medios necesarios para realizarlas (materiales o personales), organizaciones responsables e implicadas en cada una de ellas y duración de las mismas.</w:t>
      </w:r>
    </w:p>
    <w:p w14:paraId="68911CC6" w14:textId="77777777" w:rsidR="0086258A" w:rsidRDefault="0086258A" w:rsidP="0086258A">
      <w:pPr>
        <w:spacing w:before="180" w:after="180"/>
        <w:ind w:firstLine="357"/>
        <w:jc w:val="both"/>
        <w:rPr>
          <w:rFonts w:asciiTheme="minorHAnsi" w:hAnsiTheme="minorHAnsi" w:cstheme="minorHAnsi"/>
          <w:szCs w:val="22"/>
        </w:rPr>
      </w:pPr>
      <w:r w:rsidRPr="0086258A">
        <w:rPr>
          <w:rFonts w:asciiTheme="minorHAnsi" w:hAnsiTheme="minorHAnsi" w:cstheme="minorHAnsi"/>
          <w:szCs w:val="22"/>
        </w:rPr>
        <w:t>7.2. Plan de reducción de riesgos con la identificación de los principales riesgos del proyecto, la indicación de la probabilidad y criticidad de cada uno, así como de la</w:t>
      </w:r>
      <w:r>
        <w:rPr>
          <w:rFonts w:asciiTheme="minorHAnsi" w:hAnsiTheme="minorHAnsi" w:cstheme="minorHAnsi"/>
          <w:szCs w:val="22"/>
        </w:rPr>
        <w:t>s acciones previstas para su mitigación.</w:t>
      </w:r>
    </w:p>
    <w:p w14:paraId="725398AE" w14:textId="77777777" w:rsidR="00124C2E" w:rsidRDefault="0018560B">
      <w:pPr>
        <w:spacing w:before="180" w:after="180"/>
        <w:ind w:firstLine="360"/>
        <w:jc w:val="both"/>
        <w:rPr>
          <w:rFonts w:asciiTheme="minorHAnsi" w:hAnsiTheme="minorHAnsi" w:cstheme="minorHAnsi"/>
          <w:szCs w:val="22"/>
        </w:rPr>
      </w:pPr>
      <w:r>
        <w:rPr>
          <w:rFonts w:asciiTheme="minorHAnsi" w:hAnsiTheme="minorHAnsi" w:cstheme="minorHAnsi"/>
          <w:szCs w:val="22"/>
        </w:rPr>
        <w:t>7.3</w:t>
      </w:r>
      <w:r w:rsidR="007D6A63">
        <w:rPr>
          <w:rFonts w:asciiTheme="minorHAnsi" w:hAnsiTheme="minorHAnsi" w:cstheme="minorHAnsi"/>
          <w:szCs w:val="22"/>
        </w:rPr>
        <w:t>.</w:t>
      </w:r>
      <w:r>
        <w:rPr>
          <w:rFonts w:asciiTheme="minorHAnsi" w:hAnsiTheme="minorHAnsi" w:cstheme="minorHAnsi"/>
          <w:szCs w:val="22"/>
        </w:rPr>
        <w:t xml:space="preserve"> Relación de los recursos materiales y humanos que se van a emplear con especificación de su adecuación para la ejecución de las actividades. Descripción del equipo de trabajo, roles y responsabilidades, breve currículum vitae, etc.</w:t>
      </w:r>
    </w:p>
    <w:p w14:paraId="0C15335D" w14:textId="77777777" w:rsidR="00124C2E" w:rsidRDefault="0018560B">
      <w:pPr>
        <w:spacing w:before="180" w:after="180"/>
        <w:ind w:firstLine="360"/>
        <w:jc w:val="both"/>
        <w:rPr>
          <w:rFonts w:asciiTheme="minorHAnsi" w:hAnsiTheme="minorHAnsi" w:cstheme="minorHAnsi"/>
          <w:szCs w:val="22"/>
        </w:rPr>
      </w:pPr>
      <w:r>
        <w:rPr>
          <w:rFonts w:asciiTheme="minorHAnsi" w:hAnsiTheme="minorHAnsi" w:cstheme="minorHAnsi"/>
          <w:szCs w:val="22"/>
        </w:rPr>
        <w:t>7.4. Medios de Defensa requeridos para la ejecución del proyecto, en el caso de que sean necesarios. Deberá obligatoriamente venir acompañada de documentación que acredite el acuerdo con la unidad del Ministerio de Defensa correspondiente.</w:t>
      </w:r>
    </w:p>
    <w:p w14:paraId="24603CD8" w14:textId="77777777" w:rsidR="00124C2E" w:rsidRDefault="0018560B">
      <w:pPr>
        <w:spacing w:before="180" w:after="180"/>
        <w:ind w:firstLine="360"/>
        <w:jc w:val="both"/>
        <w:rPr>
          <w:rFonts w:asciiTheme="minorHAnsi" w:hAnsiTheme="minorHAnsi" w:cstheme="minorHAnsi"/>
          <w:szCs w:val="22"/>
        </w:rPr>
      </w:pPr>
      <w:r>
        <w:rPr>
          <w:rFonts w:asciiTheme="minorHAnsi" w:hAnsiTheme="minorHAnsi" w:cstheme="minorHAnsi"/>
          <w:szCs w:val="22"/>
        </w:rPr>
        <w:t>7.5</w:t>
      </w:r>
      <w:r w:rsidR="007D6A63">
        <w:rPr>
          <w:rFonts w:asciiTheme="minorHAnsi" w:hAnsiTheme="minorHAnsi" w:cstheme="minorHAnsi"/>
          <w:szCs w:val="22"/>
        </w:rPr>
        <w:t>.</w:t>
      </w:r>
      <w:r>
        <w:rPr>
          <w:rFonts w:asciiTheme="minorHAnsi" w:hAnsiTheme="minorHAnsi" w:cstheme="minorHAnsi"/>
          <w:szCs w:val="22"/>
        </w:rPr>
        <w:t xml:space="preserve"> Subcontrataciones, justificando su necesidad y elección. Descripción de los paquetes de trabajo encomendados a las subcontratas para el desarrollo del proyecto.</w:t>
      </w:r>
    </w:p>
    <w:p w14:paraId="1B0AFDF1" w14:textId="77777777" w:rsidR="00124C2E" w:rsidRDefault="0018560B">
      <w:pPr>
        <w:spacing w:before="360" w:after="180"/>
        <w:ind w:firstLine="360"/>
        <w:jc w:val="both"/>
        <w:rPr>
          <w:rFonts w:asciiTheme="minorHAnsi" w:hAnsiTheme="minorHAnsi" w:cstheme="minorHAnsi"/>
          <w:szCs w:val="22"/>
        </w:rPr>
      </w:pPr>
      <w:r>
        <w:rPr>
          <w:rFonts w:asciiTheme="minorHAnsi" w:hAnsiTheme="minorHAnsi" w:cstheme="minorHAnsi"/>
          <w:szCs w:val="22"/>
        </w:rPr>
        <w:t>8. Presupuesto:</w:t>
      </w:r>
    </w:p>
    <w:p w14:paraId="0FBCC75E" w14:textId="77777777" w:rsidR="00124C2E" w:rsidRDefault="0018560B">
      <w:pPr>
        <w:spacing w:before="180" w:after="180"/>
        <w:ind w:firstLine="360"/>
        <w:jc w:val="both"/>
        <w:rPr>
          <w:rFonts w:asciiTheme="minorHAnsi" w:hAnsiTheme="minorHAnsi" w:cstheme="minorHAnsi"/>
          <w:szCs w:val="22"/>
        </w:rPr>
      </w:pPr>
      <w:r>
        <w:rPr>
          <w:rFonts w:asciiTheme="minorHAnsi" w:hAnsiTheme="minorHAnsi" w:cstheme="minorHAnsi"/>
          <w:szCs w:val="22"/>
        </w:rPr>
        <w:lastRenderedPageBreak/>
        <w:t>8.1</w:t>
      </w:r>
      <w:r w:rsidR="007D6A63">
        <w:rPr>
          <w:rFonts w:asciiTheme="minorHAnsi" w:hAnsiTheme="minorHAnsi" w:cstheme="minorHAnsi"/>
          <w:szCs w:val="22"/>
        </w:rPr>
        <w:t>.</w:t>
      </w:r>
      <w:r>
        <w:rPr>
          <w:rFonts w:asciiTheme="minorHAnsi" w:hAnsiTheme="minorHAnsi" w:cstheme="minorHAnsi"/>
          <w:szCs w:val="22"/>
        </w:rPr>
        <w:t xml:space="preserve"> Presupuesto total, desglosado por paquetes de trabajo y entregables asociados a los mismos, indicando las cantidades parciales (IVA </w:t>
      </w:r>
      <w:r w:rsidRPr="00E719E2">
        <w:rPr>
          <w:rFonts w:asciiTheme="minorHAnsi" w:hAnsiTheme="minorHAnsi" w:cstheme="minorHAnsi"/>
          <w:b/>
          <w:bCs/>
          <w:szCs w:val="22"/>
          <w:u w:val="single"/>
        </w:rPr>
        <w:t>NO</w:t>
      </w:r>
      <w:r>
        <w:rPr>
          <w:rFonts w:asciiTheme="minorHAnsi" w:hAnsiTheme="minorHAnsi" w:cstheme="minorHAnsi"/>
          <w:szCs w:val="22"/>
        </w:rPr>
        <w:t xml:space="preserve"> incluido).</w:t>
      </w:r>
    </w:p>
    <w:p w14:paraId="58391932" w14:textId="77777777" w:rsidR="00124C2E" w:rsidRDefault="0018560B">
      <w:pPr>
        <w:spacing w:before="180" w:after="180"/>
        <w:ind w:firstLine="360"/>
        <w:jc w:val="both"/>
        <w:rPr>
          <w:rFonts w:asciiTheme="minorHAnsi" w:hAnsiTheme="minorHAnsi" w:cstheme="minorHAnsi"/>
          <w:szCs w:val="22"/>
        </w:rPr>
      </w:pPr>
      <w:r>
        <w:rPr>
          <w:rFonts w:asciiTheme="minorHAnsi" w:hAnsiTheme="minorHAnsi" w:cstheme="minorHAnsi"/>
          <w:szCs w:val="22"/>
        </w:rPr>
        <w:t>8.2</w:t>
      </w:r>
      <w:r w:rsidR="007D6A63">
        <w:rPr>
          <w:rFonts w:asciiTheme="minorHAnsi" w:hAnsiTheme="minorHAnsi" w:cstheme="minorHAnsi"/>
          <w:szCs w:val="22"/>
        </w:rPr>
        <w:t>.</w:t>
      </w:r>
      <w:r>
        <w:rPr>
          <w:rFonts w:asciiTheme="minorHAnsi" w:hAnsiTheme="minorHAnsi" w:cstheme="minorHAnsi"/>
          <w:szCs w:val="22"/>
        </w:rPr>
        <w:t xml:space="preserve"> Costes (IVA </w:t>
      </w:r>
      <w:r w:rsidRPr="00E719E2">
        <w:rPr>
          <w:rFonts w:asciiTheme="minorHAnsi" w:hAnsiTheme="minorHAnsi" w:cstheme="minorHAnsi"/>
          <w:b/>
          <w:bCs/>
          <w:szCs w:val="22"/>
          <w:u w:val="single"/>
        </w:rPr>
        <w:t>NO</w:t>
      </w:r>
      <w:r>
        <w:rPr>
          <w:rFonts w:asciiTheme="minorHAnsi" w:hAnsiTheme="minorHAnsi" w:cstheme="minorHAnsi"/>
          <w:szCs w:val="22"/>
        </w:rPr>
        <w:t xml:space="preserve"> incluido) por cada paquete de trabajo y entidad, con detalle de las siguientes partidas: personal (horas/hombre), adquisición de aparatos y equipos, amortización de aparatos y equipos, materiales, otros gastos.</w:t>
      </w:r>
    </w:p>
    <w:p w14:paraId="218867E9" w14:textId="77777777" w:rsidR="00124C2E" w:rsidRDefault="0018560B">
      <w:pPr>
        <w:spacing w:before="180" w:after="180"/>
        <w:ind w:firstLine="360"/>
        <w:jc w:val="both"/>
        <w:rPr>
          <w:rFonts w:asciiTheme="minorHAnsi" w:hAnsiTheme="minorHAnsi" w:cstheme="minorHAnsi"/>
          <w:szCs w:val="22"/>
        </w:rPr>
      </w:pPr>
      <w:r>
        <w:rPr>
          <w:rFonts w:asciiTheme="minorHAnsi" w:hAnsiTheme="minorHAnsi" w:cstheme="minorHAnsi"/>
          <w:szCs w:val="22"/>
        </w:rPr>
        <w:t xml:space="preserve">8.3 Financiación solicitada (IVA </w:t>
      </w:r>
      <w:r w:rsidRPr="00A427B6">
        <w:rPr>
          <w:rFonts w:asciiTheme="minorHAnsi" w:hAnsiTheme="minorHAnsi" w:cstheme="minorHAnsi"/>
          <w:b/>
          <w:bCs/>
          <w:szCs w:val="22"/>
          <w:u w:val="single"/>
        </w:rPr>
        <w:t>NO</w:t>
      </w:r>
      <w:r>
        <w:rPr>
          <w:rFonts w:asciiTheme="minorHAnsi" w:hAnsiTheme="minorHAnsi" w:cstheme="minorHAnsi"/>
          <w:szCs w:val="22"/>
        </w:rPr>
        <w:t xml:space="preserve"> incluido). En caso de que </w:t>
      </w:r>
      <w:r w:rsidR="007D6A63">
        <w:rPr>
          <w:rFonts w:asciiTheme="minorHAnsi" w:hAnsiTheme="minorHAnsi" w:cstheme="minorHAnsi"/>
          <w:szCs w:val="22"/>
        </w:rPr>
        <w:t>el proyecto</w:t>
      </w:r>
      <w:r>
        <w:rPr>
          <w:rFonts w:asciiTheme="minorHAnsi" w:hAnsiTheme="minorHAnsi" w:cstheme="minorHAnsi"/>
          <w:szCs w:val="22"/>
        </w:rPr>
        <w:t xml:space="preserve"> se realice en cooperación por varias entidades, deberá indicarse las cantidades desglosadas para cada uno de los participantes. Deberá quedar totalmente identificada la cantidad que se solicita al programa COINCIDENTE.</w:t>
      </w:r>
    </w:p>
    <w:p w14:paraId="090719D5" w14:textId="77777777" w:rsidR="00124C2E" w:rsidRDefault="0018560B">
      <w:pPr>
        <w:spacing w:before="360" w:after="180"/>
        <w:ind w:firstLine="357"/>
        <w:jc w:val="both"/>
        <w:rPr>
          <w:rFonts w:asciiTheme="minorHAnsi" w:hAnsiTheme="minorHAnsi" w:cstheme="minorHAnsi"/>
          <w:szCs w:val="22"/>
        </w:rPr>
      </w:pPr>
      <w:r>
        <w:rPr>
          <w:rFonts w:asciiTheme="minorHAnsi" w:hAnsiTheme="minorHAnsi" w:cstheme="minorHAnsi"/>
          <w:szCs w:val="22"/>
        </w:rPr>
        <w:t>9. Entidades participantes. Antecedentes de las entidades participantes en la consecución de otros proyectos o actividades de I+D y relacionadas con las tecnologías del proyecto.</w:t>
      </w:r>
    </w:p>
    <w:p w14:paraId="7076BF17" w14:textId="77777777" w:rsidR="00124C2E" w:rsidRDefault="0018560B">
      <w:pPr>
        <w:spacing w:before="360" w:after="180"/>
        <w:ind w:firstLine="357"/>
        <w:jc w:val="both"/>
        <w:rPr>
          <w:rFonts w:asciiTheme="minorHAnsi" w:hAnsiTheme="minorHAnsi" w:cstheme="minorHAnsi"/>
          <w:szCs w:val="22"/>
        </w:rPr>
      </w:pPr>
      <w:r>
        <w:rPr>
          <w:rFonts w:asciiTheme="minorHAnsi" w:hAnsiTheme="minorHAnsi" w:cstheme="minorHAnsi"/>
          <w:szCs w:val="22"/>
        </w:rPr>
        <w:t>10. Acciones de difusión previstas para dar a conocer los resultados del proyecto.</w:t>
      </w:r>
    </w:p>
    <w:p w14:paraId="168DD6D6" w14:textId="77777777" w:rsidR="00124C2E" w:rsidRDefault="0018560B">
      <w:pPr>
        <w:spacing w:before="360" w:after="180"/>
        <w:ind w:firstLine="357"/>
        <w:jc w:val="both"/>
        <w:rPr>
          <w:rFonts w:asciiTheme="minorHAnsi" w:hAnsiTheme="minorHAnsi" w:cstheme="minorHAnsi"/>
          <w:szCs w:val="22"/>
        </w:rPr>
      </w:pPr>
      <w:r>
        <w:rPr>
          <w:rFonts w:asciiTheme="minorHAnsi" w:hAnsiTheme="minorHAnsi" w:cstheme="minorHAnsi"/>
          <w:szCs w:val="22"/>
        </w:rPr>
        <w:t>11. Otros.</w:t>
      </w:r>
    </w:p>
    <w:p w14:paraId="5A777E6C" w14:textId="77777777" w:rsidR="00124C2E" w:rsidRDefault="0018560B">
      <w:pPr>
        <w:spacing w:before="360" w:after="180"/>
        <w:ind w:firstLine="357"/>
        <w:jc w:val="both"/>
        <w:rPr>
          <w:rFonts w:asciiTheme="minorHAnsi" w:hAnsiTheme="minorHAnsi" w:cstheme="minorHAnsi"/>
          <w:szCs w:val="22"/>
        </w:rPr>
      </w:pPr>
      <w:r>
        <w:rPr>
          <w:rFonts w:asciiTheme="minorHAnsi" w:hAnsiTheme="minorHAnsi" w:cstheme="minorHAnsi"/>
          <w:szCs w:val="22"/>
        </w:rPr>
        <w:t>11.1</w:t>
      </w:r>
      <w:r w:rsidR="007D6A63">
        <w:rPr>
          <w:rFonts w:asciiTheme="minorHAnsi" w:hAnsiTheme="minorHAnsi" w:cstheme="minorHAnsi"/>
          <w:szCs w:val="22"/>
        </w:rPr>
        <w:t>.</w:t>
      </w:r>
      <w:r>
        <w:rPr>
          <w:rFonts w:asciiTheme="minorHAnsi" w:hAnsiTheme="minorHAnsi" w:cstheme="minorHAnsi"/>
          <w:szCs w:val="22"/>
        </w:rPr>
        <w:t xml:space="preserve"> Con la presentación de</w:t>
      </w:r>
      <w:r w:rsidR="007D6A63">
        <w:rPr>
          <w:rFonts w:asciiTheme="minorHAnsi" w:hAnsiTheme="minorHAnsi" w:cstheme="minorHAnsi"/>
          <w:szCs w:val="22"/>
        </w:rPr>
        <w:t>l proyecto</w:t>
      </w:r>
      <w:r>
        <w:rPr>
          <w:rFonts w:asciiTheme="minorHAnsi" w:hAnsiTheme="minorHAnsi" w:cstheme="minorHAnsi"/>
          <w:szCs w:val="22"/>
        </w:rPr>
        <w:t xml:space="preserve">, la entidad solicitante se compromete expresamente a suministrar en todo momento la información adicional que se le solicite sobre el proyecto, por la Subdirección General de Planificación, Tecnología e Innovación de la Dirección General de </w:t>
      </w:r>
      <w:r w:rsidR="004C7B94" w:rsidRPr="004C7B94">
        <w:rPr>
          <w:rFonts w:asciiTheme="minorHAnsi" w:hAnsiTheme="minorHAnsi" w:cstheme="minorHAnsi"/>
          <w:szCs w:val="22"/>
        </w:rPr>
        <w:t>Estrategia e Innovación</w:t>
      </w:r>
      <w:r w:rsidR="004C7B94">
        <w:rPr>
          <w:rFonts w:asciiTheme="minorHAnsi" w:hAnsiTheme="minorHAnsi" w:cstheme="minorHAnsi"/>
          <w:szCs w:val="22"/>
        </w:rPr>
        <w:t xml:space="preserve"> </w:t>
      </w:r>
      <w:r w:rsidR="004C7B94" w:rsidRPr="004C7B94">
        <w:rPr>
          <w:rFonts w:asciiTheme="minorHAnsi" w:hAnsiTheme="minorHAnsi" w:cstheme="minorHAnsi"/>
          <w:szCs w:val="22"/>
        </w:rPr>
        <w:t>de la Industria de Defensa</w:t>
      </w:r>
      <w:r>
        <w:rPr>
          <w:rFonts w:asciiTheme="minorHAnsi" w:hAnsiTheme="minorHAnsi" w:cstheme="minorHAnsi"/>
          <w:szCs w:val="22"/>
        </w:rPr>
        <w:t>.</w:t>
      </w:r>
    </w:p>
    <w:p w14:paraId="3539D54B" w14:textId="77777777" w:rsidR="00124C2E" w:rsidRDefault="0018560B">
      <w:pPr>
        <w:spacing w:before="180" w:after="180"/>
        <w:ind w:firstLine="360"/>
        <w:jc w:val="both"/>
        <w:rPr>
          <w:rFonts w:asciiTheme="minorHAnsi" w:hAnsiTheme="minorHAnsi" w:cstheme="minorHAnsi"/>
          <w:szCs w:val="22"/>
        </w:rPr>
      </w:pPr>
      <w:r>
        <w:rPr>
          <w:rFonts w:asciiTheme="minorHAnsi" w:hAnsiTheme="minorHAnsi" w:cstheme="minorHAnsi"/>
          <w:szCs w:val="22"/>
        </w:rPr>
        <w:t>11.2 Deberán incluirse las declaraciones de conformidad de participación de los representantes legales de cada una de las otras entidades participantes.</w:t>
      </w:r>
    </w:p>
    <w:p w14:paraId="1FDDE229" w14:textId="5461E896" w:rsidR="005905F8" w:rsidRPr="005E48EC" w:rsidRDefault="0018560B" w:rsidP="004E1FC8">
      <w:pPr>
        <w:spacing w:before="180" w:after="180"/>
        <w:ind w:firstLine="360"/>
        <w:jc w:val="both"/>
        <w:rPr>
          <w:rFonts w:asciiTheme="minorHAnsi" w:hAnsiTheme="minorHAnsi" w:cstheme="minorHAnsi"/>
          <w:b/>
        </w:rPr>
      </w:pPr>
      <w:r>
        <w:rPr>
          <w:rFonts w:asciiTheme="minorHAnsi" w:hAnsiTheme="minorHAnsi" w:cstheme="minorHAnsi"/>
          <w:szCs w:val="22"/>
        </w:rPr>
        <w:t>11.3 Deberá incluirse la declaración responsable de la aceptación de los compromisos de ejecución asumidos por cada entidad colaboradora, firmada por sus representantes legales.</w:t>
      </w:r>
      <w:r w:rsidR="004E1FC8" w:rsidRPr="005E48EC">
        <w:rPr>
          <w:rFonts w:asciiTheme="minorHAnsi" w:hAnsiTheme="minorHAnsi" w:cstheme="minorHAnsi"/>
          <w:b/>
        </w:rPr>
        <w:t xml:space="preserve"> </w:t>
      </w:r>
    </w:p>
    <w:sectPr w:rsidR="005905F8" w:rsidRPr="005E48EC">
      <w:headerReference w:type="default" r:id="rId8"/>
      <w:footerReference w:type="default" r:id="rId9"/>
      <w:headerReference w:type="first" r:id="rId10"/>
      <w:footerReference w:type="first" r:id="rId11"/>
      <w:pgSz w:w="11906" w:h="16838"/>
      <w:pgMar w:top="1843" w:right="991" w:bottom="1417" w:left="1276" w:header="567" w:footer="708"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9AACE" w14:textId="77777777" w:rsidR="00FA6ADA" w:rsidRDefault="0018560B">
      <w:r>
        <w:separator/>
      </w:r>
    </w:p>
  </w:endnote>
  <w:endnote w:type="continuationSeparator" w:id="0">
    <w:p w14:paraId="3E65F6B6" w14:textId="77777777" w:rsidR="00FA6ADA" w:rsidRDefault="001856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7540232"/>
      <w:docPartObj>
        <w:docPartGallery w:val="Page Numbers (Bottom of Page)"/>
        <w:docPartUnique/>
      </w:docPartObj>
    </w:sdtPr>
    <w:sdtEndPr/>
    <w:sdtContent>
      <w:p w14:paraId="4AD23C8A" w14:textId="77777777" w:rsidR="00124C2E" w:rsidRDefault="0018560B">
        <w:pPr>
          <w:pStyle w:val="Piedepgina"/>
          <w:jc w:val="center"/>
        </w:pPr>
        <w:r>
          <w:rPr>
            <w:rFonts w:asciiTheme="minorHAnsi" w:hAnsiTheme="minorHAnsi" w:cstheme="minorHAnsi"/>
          </w:rPr>
          <w:fldChar w:fldCharType="begin"/>
        </w:r>
        <w:r>
          <w:rPr>
            <w:rFonts w:ascii="Calibri" w:hAnsi="Calibri" w:cs="Calibri"/>
          </w:rPr>
          <w:instrText>PAGE</w:instrText>
        </w:r>
        <w:r>
          <w:rPr>
            <w:rFonts w:ascii="Calibri" w:hAnsi="Calibri" w:cs="Calibri"/>
          </w:rPr>
          <w:fldChar w:fldCharType="separate"/>
        </w:r>
        <w:r w:rsidR="0061704F">
          <w:rPr>
            <w:rFonts w:ascii="Calibri" w:hAnsi="Calibri" w:cs="Calibri"/>
            <w:noProof/>
          </w:rPr>
          <w:t>14</w:t>
        </w:r>
        <w:r>
          <w:rPr>
            <w:rFonts w:ascii="Calibri" w:hAnsi="Calibri" w:cs="Calibri"/>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2354853"/>
      <w:docPartObj>
        <w:docPartGallery w:val="Page Numbers (Bottom of Page)"/>
        <w:docPartUnique/>
      </w:docPartObj>
    </w:sdtPr>
    <w:sdtEndPr/>
    <w:sdtContent>
      <w:p w14:paraId="2AEFA257" w14:textId="77777777" w:rsidR="00124C2E" w:rsidRDefault="0018560B">
        <w:pPr>
          <w:pStyle w:val="Piedepgina"/>
          <w:jc w:val="center"/>
        </w:pPr>
        <w:r>
          <w:rPr>
            <w:rFonts w:asciiTheme="minorHAnsi" w:hAnsiTheme="minorHAnsi" w:cstheme="minorHAnsi"/>
          </w:rPr>
          <w:fldChar w:fldCharType="begin"/>
        </w:r>
        <w:r>
          <w:rPr>
            <w:rFonts w:ascii="Calibri" w:hAnsi="Calibri" w:cs="Calibri"/>
          </w:rPr>
          <w:instrText>PAGE</w:instrText>
        </w:r>
        <w:r>
          <w:rPr>
            <w:rFonts w:ascii="Calibri" w:hAnsi="Calibri" w:cs="Calibri"/>
          </w:rPr>
          <w:fldChar w:fldCharType="separate"/>
        </w:r>
        <w:r w:rsidR="0061704F">
          <w:rPr>
            <w:rFonts w:ascii="Calibri" w:hAnsi="Calibri" w:cs="Calibri"/>
            <w:noProof/>
          </w:rPr>
          <w:t>1</w:t>
        </w:r>
        <w:r>
          <w:rPr>
            <w:rFonts w:ascii="Calibri" w:hAnsi="Calibri" w:cs="Calibr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B25374" w14:textId="77777777" w:rsidR="00124C2E" w:rsidRDefault="00124C2E"/>
  </w:footnote>
  <w:footnote w:type="continuationSeparator" w:id="0">
    <w:p w14:paraId="5FE93588" w14:textId="77777777" w:rsidR="00124C2E" w:rsidRDefault="001856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D39E" w14:textId="77777777" w:rsidR="00124C2E" w:rsidRDefault="0018560B">
    <w:pPr>
      <w:pStyle w:val="Encabezado"/>
    </w:pPr>
    <w:r>
      <w:rPr>
        <w:noProof/>
      </w:rPr>
      <w:drawing>
        <wp:anchor distT="0" distB="0" distL="0" distR="0" simplePos="0" relativeHeight="18" behindDoc="1" locked="0" layoutInCell="1" allowOverlap="1" wp14:anchorId="28033698" wp14:editId="1E52377E">
          <wp:simplePos x="0" y="0"/>
          <wp:positionH relativeFrom="page">
            <wp:posOffset>6623685</wp:posOffset>
          </wp:positionH>
          <wp:positionV relativeFrom="page">
            <wp:posOffset>422275</wp:posOffset>
          </wp:positionV>
          <wp:extent cx="580390" cy="578485"/>
          <wp:effectExtent l="0" t="0" r="0" b="0"/>
          <wp:wrapNone/>
          <wp:docPr id="1" name="Imagen 13" descr="e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3" descr="e4"/>
                  <pic:cNvPicPr>
                    <a:picLocks noChangeAspect="1" noChangeArrowheads="1"/>
                  </pic:cNvPicPr>
                </pic:nvPicPr>
                <pic:blipFill>
                  <a:blip r:embed="rId1"/>
                  <a:stretch>
                    <a:fillRect/>
                  </a:stretch>
                </pic:blipFill>
                <pic:spPr bwMode="auto">
                  <a:xfrm>
                    <a:off x="0" y="0"/>
                    <a:ext cx="580390" cy="578485"/>
                  </a:xfrm>
                  <a:prstGeom prst="rect">
                    <a:avLst/>
                  </a:prstGeom>
                </pic:spPr>
              </pic:pic>
            </a:graphicData>
          </a:graphic>
        </wp:anchor>
      </w:drawing>
    </w:r>
  </w:p>
  <w:p w14:paraId="14C61EE1" w14:textId="77777777" w:rsidR="00124C2E" w:rsidRDefault="00124C2E">
    <w:pPr>
      <w:pStyle w:val="Encabezado"/>
    </w:pPr>
  </w:p>
  <w:p w14:paraId="0F9B6659" w14:textId="77777777" w:rsidR="00124C2E" w:rsidRDefault="00124C2E">
    <w:pPr>
      <w:pStyle w:val="Encabezado"/>
    </w:pPr>
  </w:p>
  <w:p w14:paraId="57B2182E" w14:textId="77777777" w:rsidR="00124C2E" w:rsidRDefault="00124C2E">
    <w:pPr>
      <w:pStyle w:val="Encabezado"/>
    </w:pPr>
  </w:p>
  <w:p w14:paraId="66569139" w14:textId="77777777" w:rsidR="00124C2E" w:rsidRDefault="00124C2E">
    <w:pPr>
      <w:pStyle w:val="Encabezado"/>
    </w:pPr>
  </w:p>
  <w:p w14:paraId="220E22DB" w14:textId="77777777" w:rsidR="00124C2E" w:rsidRDefault="0018560B">
    <w:pPr>
      <w:pStyle w:val="Encabezado"/>
    </w:pPr>
    <w:r>
      <w:rPr>
        <w:noProof/>
      </w:rPr>
      <mc:AlternateContent>
        <mc:Choice Requires="wps">
          <w:drawing>
            <wp:anchor distT="0" distB="0" distL="0" distR="0" simplePos="0" relativeHeight="32" behindDoc="1" locked="0" layoutInCell="1" allowOverlap="1" wp14:anchorId="5327A12F" wp14:editId="325F5BB2">
              <wp:simplePos x="0" y="0"/>
              <wp:positionH relativeFrom="column">
                <wp:posOffset>5379720</wp:posOffset>
              </wp:positionH>
              <wp:positionV relativeFrom="paragraph">
                <wp:posOffset>6350</wp:posOffset>
              </wp:positionV>
              <wp:extent cx="1143635" cy="635"/>
              <wp:effectExtent l="0" t="0" r="19050" b="19050"/>
              <wp:wrapNone/>
              <wp:docPr id="2" name="Conector recto 193"/>
              <wp:cNvGraphicFramePr/>
              <a:graphic xmlns:a="http://schemas.openxmlformats.org/drawingml/2006/main">
                <a:graphicData uri="http://schemas.microsoft.com/office/word/2010/wordprocessingShape">
                  <wps:wsp>
                    <wps:cNvCnPr/>
                    <wps:spPr>
                      <a:xfrm>
                        <a:off x="0" y="0"/>
                        <a:ext cx="1143000" cy="0"/>
                      </a:xfrm>
                      <a:prstGeom prst="line">
                        <a:avLst/>
                      </a:prstGeom>
                      <a:ln/>
                    </wps:spPr>
                    <wps:style>
                      <a:lnRef idx="1">
                        <a:schemeClr val="dk1"/>
                      </a:lnRef>
                      <a:fillRef idx="0">
                        <a:schemeClr val="dk1"/>
                      </a:fillRef>
                      <a:effectRef idx="0">
                        <a:schemeClr val="dk1"/>
                      </a:effectRef>
                      <a:fontRef idx="minor"/>
                    </wps:style>
                    <wps:bodyPr/>
                  </wps:wsp>
                </a:graphicData>
              </a:graphic>
            </wp:anchor>
          </w:drawing>
        </mc:Choice>
        <mc:Fallback>
          <w:pict>
            <v:line id="shape_0" from="423.6pt,0.5pt" to="513.55pt,0.5pt" ID="Conector recto 193" stroked="t" style="position:absolute" wp14:anchorId="101BEB5C">
              <v:stroke color="black" weight="6480" joinstyle="miter" endcap="flat"/>
              <v:fill o:detectmouseclick="t" on="fals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824C3C" w14:textId="77777777" w:rsidR="00124C2E" w:rsidRDefault="0018560B">
    <w:pPr>
      <w:pStyle w:val="Encabezado"/>
    </w:pPr>
    <w:r>
      <w:rPr>
        <w:noProof/>
      </w:rPr>
      <mc:AlternateContent>
        <mc:Choice Requires="wps">
          <w:drawing>
            <wp:anchor distT="0" distB="0" distL="0" distR="0" simplePos="0" relativeHeight="3" behindDoc="1" locked="0" layoutInCell="1" allowOverlap="1" wp14:anchorId="0F4D8A6B" wp14:editId="2CC3DAAD">
              <wp:simplePos x="0" y="0"/>
              <wp:positionH relativeFrom="column">
                <wp:posOffset>4949190</wp:posOffset>
              </wp:positionH>
              <wp:positionV relativeFrom="paragraph">
                <wp:posOffset>49530</wp:posOffset>
              </wp:positionV>
              <wp:extent cx="1238885" cy="288290"/>
              <wp:effectExtent l="0" t="0" r="0" b="0"/>
              <wp:wrapNone/>
              <wp:docPr id="3" name="Cuadro de texto 26"/>
              <wp:cNvGraphicFramePr/>
              <a:graphic xmlns:a="http://schemas.openxmlformats.org/drawingml/2006/main">
                <a:graphicData uri="http://schemas.microsoft.com/office/word/2010/wordprocessingShape">
                  <wps:wsp>
                    <wps:cNvSpPr/>
                    <wps:spPr>
                      <a:xfrm>
                        <a:off x="0" y="0"/>
                        <a:ext cx="1238400" cy="287640"/>
                      </a:xfrm>
                      <a:prstGeom prst="rect">
                        <a:avLst/>
                      </a:prstGeom>
                      <a:solidFill>
                        <a:srgbClr val="E0E0E0"/>
                      </a:solidFill>
                      <a:ln>
                        <a:noFill/>
                      </a:ln>
                    </wps:spPr>
                    <wps:style>
                      <a:lnRef idx="0">
                        <a:scrgbClr r="0" g="0" b="0"/>
                      </a:lnRef>
                      <a:fillRef idx="0">
                        <a:scrgbClr r="0" g="0" b="0"/>
                      </a:fillRef>
                      <a:effectRef idx="0">
                        <a:scrgbClr r="0" g="0" b="0"/>
                      </a:effectRef>
                      <a:fontRef idx="minor"/>
                    </wps:style>
                    <wps:txbx>
                      <w:txbxContent>
                        <w:p w14:paraId="35AF2D52" w14:textId="77777777" w:rsidR="00124C2E" w:rsidRDefault="0018560B">
                          <w:pPr>
                            <w:pStyle w:val="Textoindependiente"/>
                            <w:spacing w:line="240" w:lineRule="auto"/>
                            <w:jc w:val="left"/>
                            <w:rPr>
                              <w:rFonts w:ascii="Gill Sans MT" w:hAnsi="Gill Sans MT"/>
                              <w:sz w:val="14"/>
                            </w:rPr>
                          </w:pPr>
                          <w:r>
                            <w:rPr>
                              <w:rFonts w:ascii="Gill Sans MT" w:hAnsi="Gill Sans MT"/>
                              <w:sz w:val="14"/>
                            </w:rPr>
                            <w:t>SECRETARÍA DE ESTADO</w:t>
                          </w:r>
                        </w:p>
                        <w:p w14:paraId="1C6A6926" w14:textId="77777777" w:rsidR="00124C2E" w:rsidRDefault="0018560B">
                          <w:pPr>
                            <w:pStyle w:val="Textoindependiente"/>
                            <w:spacing w:line="240" w:lineRule="auto"/>
                            <w:jc w:val="left"/>
                            <w:rPr>
                              <w:rFonts w:ascii="Gill Sans MT" w:hAnsi="Gill Sans MT"/>
                              <w:sz w:val="14"/>
                            </w:rPr>
                          </w:pPr>
                          <w:r>
                            <w:rPr>
                              <w:rFonts w:ascii="Gill Sans MT" w:hAnsi="Gill Sans MT"/>
                              <w:sz w:val="14"/>
                            </w:rPr>
                            <w:t>DE DEFENSA</w:t>
                          </w:r>
                        </w:p>
                        <w:p w14:paraId="39509FC9" w14:textId="77777777" w:rsidR="00124C2E" w:rsidRDefault="00124C2E">
                          <w:pPr>
                            <w:pStyle w:val="Textoindependiente"/>
                            <w:spacing w:line="160" w:lineRule="exact"/>
                            <w:jc w:val="center"/>
                            <w:rPr>
                              <w:rFonts w:ascii="Gill Sans MT" w:hAnsi="Gill Sans MT"/>
                              <w:sz w:val="14"/>
                            </w:rPr>
                          </w:pPr>
                        </w:p>
                        <w:p w14:paraId="650EB8B6" w14:textId="77777777" w:rsidR="00124C2E" w:rsidRDefault="00124C2E">
                          <w:pPr>
                            <w:pStyle w:val="Textoindependiente"/>
                            <w:spacing w:line="160" w:lineRule="exact"/>
                            <w:jc w:val="center"/>
                            <w:rPr>
                              <w:rFonts w:ascii="Gill Sans MT" w:hAnsi="Gill Sans MT"/>
                              <w:sz w:val="14"/>
                            </w:rPr>
                          </w:pPr>
                        </w:p>
                      </w:txbxContent>
                    </wps:txbx>
                    <wps:bodyPr>
                      <a:noAutofit/>
                    </wps:bodyPr>
                  </wps:wsp>
                </a:graphicData>
              </a:graphic>
            </wp:anchor>
          </w:drawing>
        </mc:Choice>
        <mc:Fallback>
          <w:pict>
            <v:rect w14:anchorId="0F4D8A6B" id="Cuadro de texto 26" o:spid="_x0000_s1026" style="position:absolute;margin-left:389.7pt;margin-top:3.9pt;width:97.55pt;height:22.7pt;z-index:-503316477;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" fillcolor="#e0e0e0" stroked="f">
              <v:textbox>
                <w:txbxContent>
                  <w:p w14:paraId="35AF2D52" w14:textId="77777777" w:rsidR="00124C2E" w:rsidRDefault="0018560B">
                    <w:pPr>
                      <w:pStyle w:val="Textoindependiente"/>
                      <w:spacing w:line="240" w:lineRule="auto"/>
                      <w:jc w:val="left"/>
                      <w:rPr>
                        <w:rFonts w:ascii="Gill Sans MT" w:hAnsi="Gill Sans MT"/>
                        <w:sz w:val="14"/>
                      </w:rPr>
                    </w:pPr>
                    <w:r>
                      <w:rPr>
                        <w:rFonts w:ascii="Gill Sans MT" w:hAnsi="Gill Sans MT"/>
                        <w:sz w:val="14"/>
                      </w:rPr>
                      <w:t>SECRETARÍA DE ESTADO</w:t>
                    </w:r>
                  </w:p>
                  <w:p w14:paraId="1C6A6926" w14:textId="77777777" w:rsidR="00124C2E" w:rsidRDefault="0018560B">
                    <w:pPr>
                      <w:pStyle w:val="Textoindependiente"/>
                      <w:spacing w:line="240" w:lineRule="auto"/>
                      <w:jc w:val="left"/>
                      <w:rPr>
                        <w:rFonts w:ascii="Gill Sans MT" w:hAnsi="Gill Sans MT"/>
                        <w:sz w:val="14"/>
                      </w:rPr>
                    </w:pPr>
                    <w:r>
                      <w:rPr>
                        <w:rFonts w:ascii="Gill Sans MT" w:hAnsi="Gill Sans MT"/>
                        <w:sz w:val="14"/>
                      </w:rPr>
                      <w:t>DE DEFENSA</w:t>
                    </w:r>
                  </w:p>
                  <w:p w14:paraId="39509FC9" w14:textId="77777777" w:rsidR="00124C2E" w:rsidRDefault="00124C2E">
                    <w:pPr>
                      <w:pStyle w:val="Textoindependiente"/>
                      <w:spacing w:line="160" w:lineRule="exact"/>
                      <w:jc w:val="center"/>
                      <w:rPr>
                        <w:rFonts w:ascii="Gill Sans MT" w:hAnsi="Gill Sans MT"/>
                        <w:sz w:val="14"/>
                      </w:rPr>
                    </w:pPr>
                  </w:p>
                  <w:p w14:paraId="650EB8B6" w14:textId="77777777" w:rsidR="00124C2E" w:rsidRDefault="00124C2E">
                    <w:pPr>
                      <w:pStyle w:val="Textoindependiente"/>
                      <w:spacing w:line="160" w:lineRule="exact"/>
                      <w:jc w:val="center"/>
                      <w:rPr>
                        <w:rFonts w:ascii="Gill Sans MT" w:hAnsi="Gill Sans MT"/>
                        <w:sz w:val="14"/>
                      </w:rPr>
                    </w:pPr>
                  </w:p>
                </w:txbxContent>
              </v:textbox>
            </v:rect>
          </w:pict>
        </mc:Fallback>
      </mc:AlternateContent>
    </w:r>
    <w:r>
      <w:rPr>
        <w:noProof/>
      </w:rPr>
      <mc:AlternateContent>
        <mc:Choice Requires="wps">
          <w:drawing>
            <wp:anchor distT="0" distB="0" distL="0" distR="0" simplePos="0" relativeHeight="4" behindDoc="1" locked="0" layoutInCell="1" allowOverlap="1" wp14:anchorId="70A8F457" wp14:editId="1CB2911D">
              <wp:simplePos x="0" y="0"/>
              <wp:positionH relativeFrom="column">
                <wp:posOffset>4899025</wp:posOffset>
              </wp:positionH>
              <wp:positionV relativeFrom="paragraph">
                <wp:posOffset>405765</wp:posOffset>
              </wp:positionV>
              <wp:extent cx="1496060" cy="400685"/>
              <wp:effectExtent l="0" t="0" r="9525" b="0"/>
              <wp:wrapNone/>
              <wp:docPr id="5" name="Cuadro de texto 27"/>
              <wp:cNvGraphicFramePr/>
              <a:graphic xmlns:a="http://schemas.openxmlformats.org/drawingml/2006/main">
                <a:graphicData uri="http://schemas.microsoft.com/office/word/2010/wordprocessingShape">
                  <wps:wsp>
                    <wps:cNvSpPr/>
                    <wps:spPr>
                      <a:xfrm>
                        <a:off x="0" y="0"/>
                        <a:ext cx="1495440" cy="399960"/>
                      </a:xfrm>
                      <a:prstGeom prst="rect">
                        <a:avLst/>
                      </a:prstGeom>
                      <a:solidFill>
                        <a:srgbClr val="FFFFFF"/>
                      </a:solidFill>
                      <a:ln>
                        <a:noFill/>
                      </a:ln>
                    </wps:spPr>
                    <wps:style>
                      <a:lnRef idx="0">
                        <a:scrgbClr r="0" g="0" b="0"/>
                      </a:lnRef>
                      <a:fillRef idx="0">
                        <a:scrgbClr r="0" g="0" b="0"/>
                      </a:fillRef>
                      <a:effectRef idx="0">
                        <a:scrgbClr r="0" g="0" b="0"/>
                      </a:effectRef>
                      <a:fontRef idx="minor"/>
                    </wps:style>
                    <wps:txbx>
                      <w:txbxContent>
                        <w:p w14:paraId="6CAE1933" w14:textId="77777777" w:rsidR="004C7B94" w:rsidRPr="00C344AD" w:rsidRDefault="004C7B94" w:rsidP="004C7B94">
                          <w:pPr>
                            <w:pStyle w:val="Textoindependiente"/>
                            <w:spacing w:line="240" w:lineRule="auto"/>
                            <w:jc w:val="left"/>
                            <w:rPr>
                              <w:rFonts w:ascii="Gill Sans MT" w:hAnsi="Gill Sans MT"/>
                              <w:sz w:val="14"/>
                            </w:rPr>
                          </w:pPr>
                          <w:r>
                            <w:rPr>
                              <w:rFonts w:ascii="Gill Sans MT" w:hAnsi="Gill Sans MT"/>
                              <w:sz w:val="14"/>
                            </w:rPr>
                            <w:t>DIRECCIÓN GENERAL DE</w:t>
                          </w:r>
                          <w:r w:rsidRPr="00C344AD">
                            <w:rPr>
                              <w:rFonts w:ascii="Gill Sans MT" w:hAnsi="Gill Sans MT"/>
                              <w:sz w:val="14"/>
                            </w:rPr>
                            <w:t xml:space="preserve"> ESTRATEGIA E INNOVACIÓN DE LA INDUSTRIA DE DEFENSA</w:t>
                          </w:r>
                        </w:p>
                        <w:p w14:paraId="6E099E61" w14:textId="77777777" w:rsidR="00124C2E" w:rsidRDefault="00124C2E">
                          <w:pPr>
                            <w:pStyle w:val="Textoindependiente"/>
                            <w:spacing w:line="240" w:lineRule="auto"/>
                            <w:jc w:val="center"/>
                            <w:rPr>
                              <w:rFonts w:ascii="Gill Sans MT" w:hAnsi="Gill Sans MT"/>
                              <w:sz w:val="10"/>
                              <w:szCs w:val="10"/>
                            </w:rPr>
                          </w:pPr>
                        </w:p>
                      </w:txbxContent>
                    </wps:txbx>
                    <wps:bodyPr>
                      <a:noAutofit/>
                    </wps:bodyPr>
                  </wps:wsp>
                </a:graphicData>
              </a:graphic>
            </wp:anchor>
          </w:drawing>
        </mc:Choice>
        <mc:Fallback>
          <w:pict>
            <v:rect w14:anchorId="70A8F457" id="Cuadro de texto 27" o:spid="_x0000_s1027" style="position:absolute;margin-left:385.75pt;margin-top:31.95pt;width:117.8pt;height:31.55pt;z-index:-503316476;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" stroked="f">
              <v:textbox>
                <w:txbxContent>
                  <w:p w14:paraId="6CAE1933" w14:textId="77777777" w:rsidR="004C7B94" w:rsidRPr="00C344AD" w:rsidRDefault="004C7B94" w:rsidP="004C7B94">
                    <w:pPr>
                      <w:pStyle w:val="Textoindependiente"/>
                      <w:spacing w:line="240" w:lineRule="auto"/>
                      <w:jc w:val="left"/>
                      <w:rPr>
                        <w:rFonts w:ascii="Gill Sans MT" w:hAnsi="Gill Sans MT"/>
                        <w:sz w:val="14"/>
                      </w:rPr>
                    </w:pPr>
                    <w:r>
                      <w:rPr>
                        <w:rFonts w:ascii="Gill Sans MT" w:hAnsi="Gill Sans MT"/>
                        <w:sz w:val="14"/>
                      </w:rPr>
                      <w:t>DIRECCIÓN GENERAL DE</w:t>
                    </w:r>
                    <w:r w:rsidRPr="00C344AD">
                      <w:rPr>
                        <w:rFonts w:ascii="Gill Sans MT" w:hAnsi="Gill Sans MT"/>
                        <w:sz w:val="14"/>
                      </w:rPr>
                      <w:t xml:space="preserve"> ESTRATEGIA E INNOVACIÓN DE LA INDUSTRIA DE DEFENSA</w:t>
                    </w:r>
                  </w:p>
                  <w:p w14:paraId="6E099E61" w14:textId="77777777" w:rsidR="00124C2E" w:rsidRDefault="00124C2E">
                    <w:pPr>
                      <w:pStyle w:val="Textoindependiente"/>
                      <w:spacing w:line="240" w:lineRule="auto"/>
                      <w:jc w:val="center"/>
                      <w:rPr>
                        <w:rFonts w:ascii="Gill Sans MT" w:hAnsi="Gill Sans MT"/>
                        <w:sz w:val="10"/>
                        <w:szCs w:val="10"/>
                      </w:rPr>
                    </w:pPr>
                  </w:p>
                </w:txbxContent>
              </v:textbox>
            </v:rect>
          </w:pict>
        </mc:Fallback>
      </mc:AlternateContent>
    </w:r>
    <w:r>
      <w:rPr>
        <w:noProof/>
      </w:rPr>
      <w:drawing>
        <wp:anchor distT="0" distB="0" distL="114300" distR="114300" simplePos="0" relativeHeight="2" behindDoc="1" locked="0" layoutInCell="1" allowOverlap="1" wp14:anchorId="0975C168" wp14:editId="05896B48">
          <wp:simplePos x="0" y="0"/>
          <wp:positionH relativeFrom="page">
            <wp:posOffset>599440</wp:posOffset>
          </wp:positionH>
          <wp:positionV relativeFrom="page">
            <wp:posOffset>408305</wp:posOffset>
          </wp:positionV>
          <wp:extent cx="1652270" cy="784860"/>
          <wp:effectExtent l="0" t="0" r="0" b="0"/>
          <wp:wrapTopAndBottom/>
          <wp:docPr id="9" name="Imagen 14" descr="DEFEN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14" descr="DEFENSA"/>
                  <pic:cNvPicPr>
                    <a:picLocks noChangeAspect="1" noChangeArrowheads="1"/>
                  </pic:cNvPicPr>
                </pic:nvPicPr>
                <pic:blipFill>
                  <a:blip r:embed="rId1"/>
                  <a:stretch>
                    <a:fillRect/>
                  </a:stretch>
                </pic:blipFill>
                <pic:spPr bwMode="auto">
                  <a:xfrm>
                    <a:off x="0" y="0"/>
                    <a:ext cx="1652270" cy="78486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D072F"/>
    <w:multiLevelType w:val="multilevel"/>
    <w:tmpl w:val="B0E0361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DCC1B3"/>
    <w:multiLevelType w:val="hybridMultilevel"/>
    <w:tmpl w:val="8C5E5D32"/>
    <w:lvl w:ilvl="0" w:tplc="C324F62C">
      <w:start w:val="1"/>
      <w:numFmt w:val="bullet"/>
      <w:lvlText w:val=""/>
      <w:lvlJc w:val="left"/>
      <w:pPr>
        <w:ind w:left="720" w:hanging="360"/>
      </w:pPr>
      <w:rPr>
        <w:rFonts w:ascii="Symbol" w:hAnsi="Symbol" w:hint="default"/>
      </w:rPr>
    </w:lvl>
    <w:lvl w:ilvl="1" w:tplc="AFC24B92">
      <w:start w:val="1"/>
      <w:numFmt w:val="bullet"/>
      <w:lvlText w:val="o"/>
      <w:lvlJc w:val="left"/>
      <w:pPr>
        <w:ind w:left="1440" w:hanging="360"/>
      </w:pPr>
      <w:rPr>
        <w:rFonts w:ascii="Courier New" w:hAnsi="Courier New" w:hint="default"/>
      </w:rPr>
    </w:lvl>
    <w:lvl w:ilvl="2" w:tplc="B9685FC6">
      <w:start w:val="1"/>
      <w:numFmt w:val="bullet"/>
      <w:lvlText w:val=""/>
      <w:lvlJc w:val="left"/>
      <w:pPr>
        <w:ind w:left="2160" w:hanging="360"/>
      </w:pPr>
      <w:rPr>
        <w:rFonts w:ascii="Wingdings" w:hAnsi="Wingdings" w:hint="default"/>
      </w:rPr>
    </w:lvl>
    <w:lvl w:ilvl="3" w:tplc="9392E7C0">
      <w:start w:val="1"/>
      <w:numFmt w:val="bullet"/>
      <w:lvlText w:val=""/>
      <w:lvlJc w:val="left"/>
      <w:pPr>
        <w:ind w:left="2880" w:hanging="360"/>
      </w:pPr>
      <w:rPr>
        <w:rFonts w:ascii="Symbol" w:hAnsi="Symbol" w:hint="default"/>
      </w:rPr>
    </w:lvl>
    <w:lvl w:ilvl="4" w:tplc="7562ABE2">
      <w:start w:val="1"/>
      <w:numFmt w:val="bullet"/>
      <w:lvlText w:val="o"/>
      <w:lvlJc w:val="left"/>
      <w:pPr>
        <w:ind w:left="3600" w:hanging="360"/>
      </w:pPr>
      <w:rPr>
        <w:rFonts w:ascii="Courier New" w:hAnsi="Courier New" w:hint="default"/>
      </w:rPr>
    </w:lvl>
    <w:lvl w:ilvl="5" w:tplc="89668FBE">
      <w:start w:val="1"/>
      <w:numFmt w:val="bullet"/>
      <w:lvlText w:val=""/>
      <w:lvlJc w:val="left"/>
      <w:pPr>
        <w:ind w:left="4320" w:hanging="360"/>
      </w:pPr>
      <w:rPr>
        <w:rFonts w:ascii="Wingdings" w:hAnsi="Wingdings" w:hint="default"/>
      </w:rPr>
    </w:lvl>
    <w:lvl w:ilvl="6" w:tplc="D28A8F96">
      <w:start w:val="1"/>
      <w:numFmt w:val="bullet"/>
      <w:lvlText w:val=""/>
      <w:lvlJc w:val="left"/>
      <w:pPr>
        <w:ind w:left="5040" w:hanging="360"/>
      </w:pPr>
      <w:rPr>
        <w:rFonts w:ascii="Symbol" w:hAnsi="Symbol" w:hint="default"/>
      </w:rPr>
    </w:lvl>
    <w:lvl w:ilvl="7" w:tplc="E1562A72">
      <w:start w:val="1"/>
      <w:numFmt w:val="bullet"/>
      <w:lvlText w:val="o"/>
      <w:lvlJc w:val="left"/>
      <w:pPr>
        <w:ind w:left="5760" w:hanging="360"/>
      </w:pPr>
      <w:rPr>
        <w:rFonts w:ascii="Courier New" w:hAnsi="Courier New" w:hint="default"/>
      </w:rPr>
    </w:lvl>
    <w:lvl w:ilvl="8" w:tplc="A4E8DAE4">
      <w:start w:val="1"/>
      <w:numFmt w:val="bullet"/>
      <w:lvlText w:val=""/>
      <w:lvlJc w:val="left"/>
      <w:pPr>
        <w:ind w:left="6480" w:hanging="360"/>
      </w:pPr>
      <w:rPr>
        <w:rFonts w:ascii="Wingdings" w:hAnsi="Wingdings" w:hint="default"/>
      </w:rPr>
    </w:lvl>
  </w:abstractNum>
  <w:abstractNum w:abstractNumId="2" w15:restartNumberingAfterBreak="0">
    <w:nsid w:val="113008AB"/>
    <w:multiLevelType w:val="multilevel"/>
    <w:tmpl w:val="A2BC7B5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ptos" w:eastAsiaTheme="minorHAnsi" w:hAnsi="Aptos" w:cstheme="minorBidi"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332AA4"/>
    <w:multiLevelType w:val="multilevel"/>
    <w:tmpl w:val="1BD893A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93773F"/>
    <w:multiLevelType w:val="multilevel"/>
    <w:tmpl w:val="DEBEC6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0356C8"/>
    <w:multiLevelType w:val="hybridMultilevel"/>
    <w:tmpl w:val="EAD0DA6A"/>
    <w:lvl w:ilvl="0" w:tplc="740A48FA">
      <w:numFmt w:val="bullet"/>
      <w:lvlText w:val="-"/>
      <w:lvlJc w:val="left"/>
      <w:pPr>
        <w:ind w:left="720" w:hanging="360"/>
      </w:pPr>
      <w:rPr>
        <w:rFonts w:ascii="Aptos" w:eastAsia="Aptos" w:hAnsi="Aptos"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6" w15:restartNumberingAfterBreak="0">
    <w:nsid w:val="51E50D1C"/>
    <w:multiLevelType w:val="hybridMultilevel"/>
    <w:tmpl w:val="283A9362"/>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7" w15:restartNumberingAfterBreak="0">
    <w:nsid w:val="5C60270C"/>
    <w:multiLevelType w:val="multilevel"/>
    <w:tmpl w:val="45FC41BC"/>
    <w:lvl w:ilvl="0">
      <w:start w:val="1"/>
      <w:numFmt w:val="bullet"/>
      <w:lvlText w:val=""/>
      <w:lvlJc w:val="left"/>
      <w:pPr>
        <w:ind w:left="1080" w:hanging="360"/>
      </w:pPr>
      <w:rPr>
        <w:rFonts w:ascii="Symbol" w:hAnsi="Symbol" w:cs="Symbol" w:hint="default"/>
      </w:rPr>
    </w:lvl>
    <w:lvl w:ilvl="1">
      <w:start w:val="1"/>
      <w:numFmt w:val="bullet"/>
      <w:lvlText w:val="o"/>
      <w:lvlJc w:val="left"/>
      <w:pPr>
        <w:ind w:left="1800" w:hanging="360"/>
      </w:pPr>
      <w:rPr>
        <w:rFonts w:ascii="Courier New" w:hAnsi="Courier New" w:cs="Courier New" w:hint="default"/>
        <w:b/>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8" w15:restartNumberingAfterBreak="0">
    <w:nsid w:val="65EC5846"/>
    <w:multiLevelType w:val="hybridMultilevel"/>
    <w:tmpl w:val="B540D164"/>
    <w:lvl w:ilvl="0" w:tplc="136A45A8">
      <w:numFmt w:val="bullet"/>
      <w:lvlText w:val="-"/>
      <w:lvlJc w:val="left"/>
      <w:pPr>
        <w:ind w:left="1068" w:hanging="708"/>
      </w:pPr>
      <w:rPr>
        <w:rFonts w:ascii="Arial Narrow" w:eastAsia="Times New Roman" w:hAnsi="Arial Narrow"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7239377D"/>
    <w:multiLevelType w:val="hybridMultilevel"/>
    <w:tmpl w:val="F196CBD8"/>
    <w:lvl w:ilvl="0" w:tplc="9F7AA990">
      <w:start w:val="1"/>
      <w:numFmt w:val="decimal"/>
      <w:lvlText w:val="%1."/>
      <w:lvlJc w:val="left"/>
      <w:pPr>
        <w:tabs>
          <w:tab w:val="num" w:pos="720"/>
        </w:tabs>
        <w:ind w:left="720" w:hanging="360"/>
      </w:pPr>
      <w:rPr>
        <w:rFonts w:hint="default"/>
        <w:sz w:val="24"/>
        <w:szCs w:val="24"/>
      </w:rPr>
    </w:lvl>
    <w:lvl w:ilvl="1" w:tplc="278EC37A">
      <w:start w:val="1"/>
      <w:numFmt w:val="lowerLetter"/>
      <w:lvlText w:val="%2."/>
      <w:lvlJc w:val="left"/>
      <w:pPr>
        <w:tabs>
          <w:tab w:val="num" w:pos="1440"/>
        </w:tabs>
        <w:ind w:left="1440" w:hanging="360"/>
      </w:pPr>
      <w:rPr>
        <w:rFonts w:ascii="Arial Narrow" w:eastAsia="Times New Roman" w:hAnsi="Arial Narrow"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75D8237F"/>
    <w:multiLevelType w:val="multilevel"/>
    <w:tmpl w:val="F424BAE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16cid:durableId="1904026858">
    <w:abstractNumId w:val="7"/>
  </w:num>
  <w:num w:numId="2" w16cid:durableId="1878738615">
    <w:abstractNumId w:val="4"/>
  </w:num>
  <w:num w:numId="3" w16cid:durableId="428703239">
    <w:abstractNumId w:val="3"/>
  </w:num>
  <w:num w:numId="4" w16cid:durableId="537470323">
    <w:abstractNumId w:val="0"/>
  </w:num>
  <w:num w:numId="5" w16cid:durableId="1726636282">
    <w:abstractNumId w:val="10"/>
  </w:num>
  <w:num w:numId="6" w16cid:durableId="621959490">
    <w:abstractNumId w:val="8"/>
  </w:num>
  <w:num w:numId="7" w16cid:durableId="2043743706">
    <w:abstractNumId w:val="9"/>
  </w:num>
  <w:num w:numId="8" w16cid:durableId="805240958">
    <w:abstractNumId w:val="1"/>
  </w:num>
  <w:num w:numId="9" w16cid:durableId="430127665">
    <w:abstractNumId w:val="2"/>
  </w:num>
  <w:num w:numId="10" w16cid:durableId="177817136">
    <w:abstractNumId w:val="5"/>
  </w:num>
  <w:num w:numId="11" w16cid:durableId="36282454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removePersonalInformation/>
  <w:removeDateAndTime/>
  <w:proofState w:spelling="clean" w:grammar="clean"/>
  <w:defaultTabStop w:val="708"/>
  <w:hyphenationZone w:val="425"/>
  <w:characterSpacingControl w:val="doNotCompress"/>
  <w:hdrShapeDefaults>
    <o:shapedefaults v:ext="edit" spidmax="655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C2E"/>
    <w:rsid w:val="000065F6"/>
    <w:rsid w:val="00035E1A"/>
    <w:rsid w:val="00036CAC"/>
    <w:rsid w:val="00061AE5"/>
    <w:rsid w:val="000B1DB4"/>
    <w:rsid w:val="000E0EA0"/>
    <w:rsid w:val="000E66B5"/>
    <w:rsid w:val="000F4989"/>
    <w:rsid w:val="001010E9"/>
    <w:rsid w:val="001223A6"/>
    <w:rsid w:val="00122447"/>
    <w:rsid w:val="00124C2E"/>
    <w:rsid w:val="0018560B"/>
    <w:rsid w:val="001C19F1"/>
    <w:rsid w:val="002201EA"/>
    <w:rsid w:val="00240AB1"/>
    <w:rsid w:val="002A76D1"/>
    <w:rsid w:val="002D3D22"/>
    <w:rsid w:val="00304464"/>
    <w:rsid w:val="00305C53"/>
    <w:rsid w:val="0031484C"/>
    <w:rsid w:val="00332FD3"/>
    <w:rsid w:val="00394088"/>
    <w:rsid w:val="003A51D1"/>
    <w:rsid w:val="003F1CFA"/>
    <w:rsid w:val="004B0058"/>
    <w:rsid w:val="004B79AB"/>
    <w:rsid w:val="004C7B94"/>
    <w:rsid w:val="004E1FC8"/>
    <w:rsid w:val="004E411E"/>
    <w:rsid w:val="004E5FFB"/>
    <w:rsid w:val="005277C9"/>
    <w:rsid w:val="005424C9"/>
    <w:rsid w:val="00543B7B"/>
    <w:rsid w:val="00543C31"/>
    <w:rsid w:val="00545DDF"/>
    <w:rsid w:val="005905F8"/>
    <w:rsid w:val="00595546"/>
    <w:rsid w:val="0059633C"/>
    <w:rsid w:val="005B3C73"/>
    <w:rsid w:val="005C22ED"/>
    <w:rsid w:val="005D09FC"/>
    <w:rsid w:val="005D1427"/>
    <w:rsid w:val="005D15AE"/>
    <w:rsid w:val="005E48EC"/>
    <w:rsid w:val="006149BF"/>
    <w:rsid w:val="0061704F"/>
    <w:rsid w:val="00621354"/>
    <w:rsid w:val="00655057"/>
    <w:rsid w:val="00671C07"/>
    <w:rsid w:val="00683811"/>
    <w:rsid w:val="00683A56"/>
    <w:rsid w:val="006B4F4E"/>
    <w:rsid w:val="006B508A"/>
    <w:rsid w:val="00702DF5"/>
    <w:rsid w:val="00744C67"/>
    <w:rsid w:val="0075660E"/>
    <w:rsid w:val="007D6A63"/>
    <w:rsid w:val="007E08A0"/>
    <w:rsid w:val="007E6AE1"/>
    <w:rsid w:val="0086258A"/>
    <w:rsid w:val="008964E3"/>
    <w:rsid w:val="008A6AFC"/>
    <w:rsid w:val="008C0912"/>
    <w:rsid w:val="008C5B59"/>
    <w:rsid w:val="00903E5C"/>
    <w:rsid w:val="009200E2"/>
    <w:rsid w:val="0092676E"/>
    <w:rsid w:val="00926FBA"/>
    <w:rsid w:val="009372A6"/>
    <w:rsid w:val="00971773"/>
    <w:rsid w:val="0099526F"/>
    <w:rsid w:val="009A33D5"/>
    <w:rsid w:val="009E6FE0"/>
    <w:rsid w:val="009F4BF2"/>
    <w:rsid w:val="00A270EA"/>
    <w:rsid w:val="00A27B27"/>
    <w:rsid w:val="00A427B6"/>
    <w:rsid w:val="00A532A8"/>
    <w:rsid w:val="00AC4B72"/>
    <w:rsid w:val="00AE6EA6"/>
    <w:rsid w:val="00B02E9E"/>
    <w:rsid w:val="00B17719"/>
    <w:rsid w:val="00B22D82"/>
    <w:rsid w:val="00B60DD1"/>
    <w:rsid w:val="00B620A4"/>
    <w:rsid w:val="00B76CE6"/>
    <w:rsid w:val="00BD136B"/>
    <w:rsid w:val="00C20FB5"/>
    <w:rsid w:val="00C51D01"/>
    <w:rsid w:val="00C57388"/>
    <w:rsid w:val="00C709A7"/>
    <w:rsid w:val="00CA21AE"/>
    <w:rsid w:val="00D02A16"/>
    <w:rsid w:val="00D43E02"/>
    <w:rsid w:val="00D57FC8"/>
    <w:rsid w:val="00D961BA"/>
    <w:rsid w:val="00DA79C6"/>
    <w:rsid w:val="00DF4EFB"/>
    <w:rsid w:val="00E17F02"/>
    <w:rsid w:val="00E41408"/>
    <w:rsid w:val="00E51ADD"/>
    <w:rsid w:val="00E62CA5"/>
    <w:rsid w:val="00E719E2"/>
    <w:rsid w:val="00EB1AC1"/>
    <w:rsid w:val="00EB5B79"/>
    <w:rsid w:val="00EC52BC"/>
    <w:rsid w:val="00ED52B6"/>
    <w:rsid w:val="00EE629A"/>
    <w:rsid w:val="00F05663"/>
    <w:rsid w:val="00F17B5C"/>
    <w:rsid w:val="00FA0A8F"/>
    <w:rsid w:val="00FA6ADA"/>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65537"/>
    <o:shapelayout v:ext="edit">
      <o:idmap v:ext="edit" data="1"/>
    </o:shapelayout>
  </w:shapeDefaults>
  <w:decimalSymbol w:val=","/>
  <w:listSeparator w:val=";"/>
  <w14:docId w14:val="73BADB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4C8F"/>
    <w:rPr>
      <w:rFonts w:ascii="Arial Narrow" w:eastAsia="Times New Roman" w:hAnsi="Arial Narrow" w:cs="Times New Roman"/>
      <w:szCs w:val="24"/>
      <w:lang w:eastAsia="es-ES"/>
    </w:rPr>
  </w:style>
  <w:style w:type="paragraph" w:styleId="Ttulo2">
    <w:name w:val="heading 2"/>
    <w:basedOn w:val="Normal"/>
    <w:next w:val="Normal"/>
    <w:link w:val="Ttulo2Car"/>
    <w:uiPriority w:val="9"/>
    <w:unhideWhenUsed/>
    <w:qFormat/>
    <w:rsid w:val="005D15AE"/>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lang w:eastAsia="en-US"/>
      <w14:ligatures w14:val="standardContextu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qFormat/>
    <w:rsid w:val="007104D9"/>
  </w:style>
  <w:style w:type="character" w:customStyle="1" w:styleId="PiedepginaCar">
    <w:name w:val="Pie de página Car"/>
    <w:basedOn w:val="Fuentedeprrafopredeter"/>
    <w:link w:val="Piedepgina"/>
    <w:uiPriority w:val="99"/>
    <w:qFormat/>
    <w:rsid w:val="007104D9"/>
  </w:style>
  <w:style w:type="character" w:customStyle="1" w:styleId="TextoindependienteCar">
    <w:name w:val="Texto independiente Car"/>
    <w:basedOn w:val="Fuentedeprrafopredeter"/>
    <w:link w:val="Textoindependiente"/>
    <w:semiHidden/>
    <w:qFormat/>
    <w:rsid w:val="007104D9"/>
    <w:rPr>
      <w:rFonts w:ascii="Arial" w:eastAsia="Times New Roman" w:hAnsi="Arial" w:cs="Times New Roman"/>
      <w:szCs w:val="20"/>
      <w:lang w:eastAsia="es-ES"/>
    </w:rPr>
  </w:style>
  <w:style w:type="character" w:customStyle="1" w:styleId="Textoindependiente2Car">
    <w:name w:val="Texto independiente 2 Car"/>
    <w:basedOn w:val="Fuentedeprrafopredeter"/>
    <w:link w:val="Textoindependiente2"/>
    <w:semiHidden/>
    <w:qFormat/>
    <w:rsid w:val="007104D9"/>
    <w:rPr>
      <w:rFonts w:ascii="Arial" w:eastAsia="Times New Roman" w:hAnsi="Arial" w:cs="Times New Roman"/>
      <w:szCs w:val="20"/>
      <w:lang w:eastAsia="es-ES"/>
    </w:rPr>
  </w:style>
  <w:style w:type="character" w:customStyle="1" w:styleId="TextodegloboCar">
    <w:name w:val="Texto de globo Car"/>
    <w:basedOn w:val="Fuentedeprrafopredeter"/>
    <w:link w:val="Textodeglobo"/>
    <w:uiPriority w:val="99"/>
    <w:semiHidden/>
    <w:qFormat/>
    <w:rsid w:val="00E6753E"/>
    <w:rPr>
      <w:rFonts w:ascii="Segoe UI" w:eastAsia="Times New Roman" w:hAnsi="Segoe UI" w:cs="Segoe UI"/>
      <w:sz w:val="18"/>
      <w:szCs w:val="18"/>
      <w:lang w:eastAsia="es-ES"/>
    </w:rPr>
  </w:style>
  <w:style w:type="character" w:customStyle="1" w:styleId="TextonotapieCar">
    <w:name w:val="Texto nota pie Car"/>
    <w:basedOn w:val="Fuentedeprrafopredeter"/>
    <w:link w:val="Textonotapie"/>
    <w:qFormat/>
    <w:rsid w:val="005E4A79"/>
    <w:rPr>
      <w:rFonts w:ascii="Arial Narrow" w:eastAsia="Times New Roman" w:hAnsi="Arial Narrow" w:cs="Times New Roman"/>
      <w:sz w:val="20"/>
      <w:szCs w:val="20"/>
      <w:lang w:eastAsia="es-ES"/>
    </w:rPr>
  </w:style>
  <w:style w:type="character" w:customStyle="1" w:styleId="Ancladenotaalpie">
    <w:name w:val="Ancla de nota al pie"/>
    <w:rPr>
      <w:vertAlign w:val="superscript"/>
    </w:rPr>
  </w:style>
  <w:style w:type="character" w:customStyle="1" w:styleId="FootnoteCharacters">
    <w:name w:val="Footnote Characters"/>
    <w:basedOn w:val="Fuentedeprrafopredeter"/>
    <w:uiPriority w:val="99"/>
    <w:semiHidden/>
    <w:unhideWhenUsed/>
    <w:qFormat/>
    <w:rsid w:val="005E4A79"/>
    <w:rPr>
      <w:vertAlign w:val="superscript"/>
    </w:rPr>
  </w:style>
  <w:style w:type="character" w:customStyle="1" w:styleId="EnlacedeInternet">
    <w:name w:val="Enlace de Internet"/>
    <w:basedOn w:val="Fuentedeprrafopredeter"/>
    <w:uiPriority w:val="99"/>
    <w:unhideWhenUsed/>
    <w:rsid w:val="00737D71"/>
    <w:rPr>
      <w:color w:val="0563C1" w:themeColor="hyperlink"/>
      <w:u w:val="single"/>
    </w:rPr>
  </w:style>
  <w:style w:type="character" w:customStyle="1" w:styleId="EpigrafePDSCar">
    <w:name w:val="Epigrafe PDS Car"/>
    <w:basedOn w:val="Fuentedeprrafopredeter"/>
    <w:link w:val="EpigrafePDS"/>
    <w:qFormat/>
    <w:rsid w:val="00EC4337"/>
    <w:rPr>
      <w:rFonts w:ascii="Arial Narrow" w:eastAsiaTheme="minorEastAsia" w:hAnsi="Arial Narrow"/>
      <w:b/>
      <w:bCs/>
      <w:color w:val="323E4F" w:themeColor="text2" w:themeShade="BF"/>
      <w:sz w:val="18"/>
      <w:szCs w:val="18"/>
      <w:lang w:eastAsia="es-ES"/>
    </w:rPr>
  </w:style>
  <w:style w:type="character" w:customStyle="1" w:styleId="ParrafoPDSATCar">
    <w:name w:val="Parrafo PDSAT Car"/>
    <w:basedOn w:val="Fuentedeprrafopredeter"/>
    <w:link w:val="ParrafoPDSAT"/>
    <w:qFormat/>
    <w:rsid w:val="00EC4337"/>
    <w:rPr>
      <w:rFonts w:ascii="Arial Narrow" w:eastAsiaTheme="minorEastAsia" w:hAnsi="Arial Narrow" w:cs="Arial"/>
      <w:color w:val="000000" w:themeColor="text1"/>
      <w:lang w:eastAsia="es-ES"/>
    </w:rPr>
  </w:style>
  <w:style w:type="character" w:customStyle="1" w:styleId="Mencinsinresolver1">
    <w:name w:val="Mención sin resolver1"/>
    <w:basedOn w:val="Fuentedeprrafopredeter"/>
    <w:uiPriority w:val="99"/>
    <w:semiHidden/>
    <w:unhideWhenUsed/>
    <w:qFormat/>
    <w:rsid w:val="00B1360A"/>
    <w:rPr>
      <w:color w:val="605E5C"/>
      <w:shd w:val="clear" w:color="auto" w:fill="E1DFDD"/>
    </w:rPr>
  </w:style>
  <w:style w:type="character" w:customStyle="1" w:styleId="Ninguno">
    <w:name w:val="Ninguno"/>
    <w:qFormat/>
    <w:rsid w:val="00C00AC5"/>
    <w:rPr>
      <w:lang w:val="es-ES_tradnl"/>
    </w:rPr>
  </w:style>
  <w:style w:type="character" w:styleId="Hipervnculovisitado">
    <w:name w:val="FollowedHyperlink"/>
    <w:basedOn w:val="Fuentedeprrafopredeter"/>
    <w:uiPriority w:val="99"/>
    <w:semiHidden/>
    <w:unhideWhenUsed/>
    <w:qFormat/>
    <w:rsid w:val="00E6154A"/>
    <w:rPr>
      <w:color w:val="954F72" w:themeColor="followedHyperlink"/>
      <w:u w:val="single"/>
    </w:rPr>
  </w:style>
  <w:style w:type="character" w:customStyle="1" w:styleId="TextocomentarioCar">
    <w:name w:val="Texto comentario Car"/>
    <w:basedOn w:val="Fuentedeprrafopredeter"/>
    <w:link w:val="Textocomentario"/>
    <w:uiPriority w:val="99"/>
    <w:qFormat/>
    <w:rsid w:val="00B02D15"/>
    <w:rPr>
      <w:rFonts w:ascii="Arial Narrow" w:eastAsia="Times New Roman" w:hAnsi="Arial Narrow" w:cs="Times New Roman"/>
      <w:sz w:val="20"/>
      <w:szCs w:val="20"/>
      <w:lang w:eastAsia="es-ES"/>
    </w:rPr>
  </w:style>
  <w:style w:type="character" w:styleId="Refdecomentario">
    <w:name w:val="annotation reference"/>
    <w:basedOn w:val="Fuentedeprrafopredeter"/>
    <w:uiPriority w:val="99"/>
    <w:semiHidden/>
    <w:unhideWhenUsed/>
    <w:qFormat/>
    <w:rsid w:val="0031791A"/>
    <w:rPr>
      <w:sz w:val="16"/>
      <w:szCs w:val="16"/>
    </w:rPr>
  </w:style>
  <w:style w:type="character" w:customStyle="1" w:styleId="AsuntodelcomentarioCar">
    <w:name w:val="Asunto del comentario Car"/>
    <w:basedOn w:val="TextocomentarioCar"/>
    <w:link w:val="Asuntodelcomentario"/>
    <w:uiPriority w:val="99"/>
    <w:semiHidden/>
    <w:qFormat/>
    <w:rsid w:val="0031791A"/>
    <w:rPr>
      <w:rFonts w:ascii="Arial Narrow" w:eastAsia="Times New Roman" w:hAnsi="Arial Narrow" w:cs="Times New Roman"/>
      <w:b/>
      <w:bCs/>
      <w:sz w:val="20"/>
      <w:szCs w:val="20"/>
      <w:lang w:eastAsia="es-ES"/>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eastAsia="Calibri" w:cs="Calibri"/>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eastAsia="Times New Roman" w:cs="Calibri"/>
    </w:rPr>
  </w:style>
  <w:style w:type="character" w:customStyle="1" w:styleId="ListLabel21">
    <w:name w:val="ListLabel 21"/>
    <w:qFormat/>
    <w:rPr>
      <w:rFonts w:cs="Courier New"/>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eastAsia="Times New Roman" w:cs="Calibri"/>
    </w:rPr>
  </w:style>
  <w:style w:type="character" w:customStyle="1" w:styleId="ListLabel25">
    <w:name w:val="ListLabel 25"/>
    <w:qFormat/>
    <w:rPr>
      <w:rFonts w:cs="Courier New"/>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eastAsia="Times New Roman" w:cs="Calibri"/>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eastAsia="Times New Roman" w:cs="Calibri"/>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rPr>
  </w:style>
  <w:style w:type="character" w:customStyle="1" w:styleId="ListLabel37">
    <w:name w:val="ListLabel 37"/>
    <w:qFormat/>
    <w:rPr>
      <w:rFonts w:cs="Arial"/>
    </w:rPr>
  </w:style>
  <w:style w:type="character" w:customStyle="1" w:styleId="ListLabel38">
    <w:name w:val="ListLabel 38"/>
    <w:qFormat/>
    <w:rPr>
      <w:b/>
    </w:rPr>
  </w:style>
  <w:style w:type="character" w:customStyle="1" w:styleId="ListLabel39">
    <w:name w:val="ListLabel 39"/>
    <w:qFormat/>
    <w:rPr>
      <w:rFonts w:eastAsia="Times New Roman" w:cs="Calibri"/>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b/>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eastAsia="Times New Roman" w:cs="Arial"/>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character" w:customStyle="1" w:styleId="ListLabel62">
    <w:name w:val="ListLabel 62"/>
    <w:qFormat/>
    <w:rPr>
      <w:rFonts w:eastAsia="Times New Roman" w:cs="Calibri"/>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eastAsia="Times New Roman" w:cs="Calibri"/>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asciiTheme="minorHAnsi" w:hAnsiTheme="minorHAnsi" w:cstheme="minorHAnsi"/>
      <w:szCs w:val="22"/>
    </w:rPr>
  </w:style>
  <w:style w:type="character" w:customStyle="1" w:styleId="ListLabel71">
    <w:name w:val="ListLabel 71"/>
    <w:qFormat/>
    <w:rPr>
      <w:rFonts w:asciiTheme="minorHAnsi" w:hAnsiTheme="minorHAnsi" w:cstheme="minorHAnsi"/>
      <w:szCs w:val="22"/>
    </w:rPr>
  </w:style>
  <w:style w:type="character" w:customStyle="1" w:styleId="Caracteresdenotaalpie">
    <w:name w:val="Caracteres de nota al pie"/>
    <w:qFormat/>
  </w:style>
  <w:style w:type="character" w:customStyle="1" w:styleId="Ancladenotafinal">
    <w:name w:val="Ancla de nota final"/>
    <w:rPr>
      <w:vertAlign w:val="superscript"/>
    </w:rPr>
  </w:style>
  <w:style w:type="character" w:customStyle="1" w:styleId="Caracteresdenotafinal">
    <w:name w:val="Caracteres de nota final"/>
    <w:qFormat/>
  </w:style>
  <w:style w:type="paragraph" w:styleId="Ttulo">
    <w:name w:val="Title"/>
    <w:basedOn w:val="Normal"/>
    <w:next w:val="Textoindependiente"/>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link w:val="TextoindependienteCar"/>
    <w:semiHidden/>
    <w:rsid w:val="007104D9"/>
    <w:pPr>
      <w:spacing w:line="360" w:lineRule="auto"/>
      <w:jc w:val="both"/>
    </w:pPr>
    <w:rPr>
      <w:rFonts w:ascii="Arial" w:hAnsi="Arial"/>
      <w:szCs w:val="20"/>
    </w:rPr>
  </w:style>
  <w:style w:type="paragraph" w:styleId="Lista">
    <w:name w:val="List"/>
    <w:basedOn w:val="Textoindependiente"/>
    <w:rPr>
      <w:rFonts w:cs="Lucida Sans"/>
    </w:rPr>
  </w:style>
  <w:style w:type="paragraph" w:styleId="Descripcin">
    <w:name w:val="caption"/>
    <w:basedOn w:val="Normal"/>
    <w:next w:val="Normal"/>
    <w:uiPriority w:val="35"/>
    <w:semiHidden/>
    <w:unhideWhenUsed/>
    <w:qFormat/>
    <w:rsid w:val="00EC4337"/>
    <w:pPr>
      <w:spacing w:after="200"/>
    </w:pPr>
    <w:rPr>
      <w:i/>
      <w:iCs/>
      <w:color w:val="44546A" w:themeColor="text2"/>
      <w:sz w:val="18"/>
      <w:szCs w:val="18"/>
    </w:rPr>
  </w:style>
  <w:style w:type="paragraph" w:customStyle="1" w:styleId="ndice">
    <w:name w:val="Índice"/>
    <w:basedOn w:val="Normal"/>
    <w:qFormat/>
    <w:pPr>
      <w:suppressLineNumbers/>
    </w:pPr>
    <w:rPr>
      <w:rFonts w:cs="Lucida Sans"/>
    </w:rPr>
  </w:style>
  <w:style w:type="paragraph" w:styleId="Encabezado">
    <w:name w:val="header"/>
    <w:basedOn w:val="Normal"/>
    <w:link w:val="EncabezadoCar"/>
    <w:unhideWhenUsed/>
    <w:rsid w:val="007104D9"/>
    <w:pPr>
      <w:tabs>
        <w:tab w:val="center" w:pos="4252"/>
        <w:tab w:val="right" w:pos="8504"/>
      </w:tabs>
    </w:pPr>
  </w:style>
  <w:style w:type="paragraph" w:styleId="Piedepgina">
    <w:name w:val="footer"/>
    <w:basedOn w:val="Normal"/>
    <w:link w:val="PiedepginaCar"/>
    <w:uiPriority w:val="99"/>
    <w:unhideWhenUsed/>
    <w:rsid w:val="007104D9"/>
    <w:pPr>
      <w:tabs>
        <w:tab w:val="center" w:pos="4252"/>
        <w:tab w:val="right" w:pos="8504"/>
      </w:tabs>
    </w:pPr>
  </w:style>
  <w:style w:type="paragraph" w:styleId="Textoindependiente2">
    <w:name w:val="Body Text 2"/>
    <w:basedOn w:val="Normal"/>
    <w:link w:val="Textoindependiente2Car"/>
    <w:semiHidden/>
    <w:qFormat/>
    <w:rsid w:val="007104D9"/>
    <w:pPr>
      <w:spacing w:line="360" w:lineRule="auto"/>
      <w:jc w:val="both"/>
    </w:pPr>
    <w:rPr>
      <w:rFonts w:ascii="Arial" w:hAnsi="Arial"/>
      <w:szCs w:val="20"/>
    </w:rPr>
  </w:style>
  <w:style w:type="paragraph" w:styleId="Textodeglobo">
    <w:name w:val="Balloon Text"/>
    <w:basedOn w:val="Normal"/>
    <w:link w:val="TextodegloboCar"/>
    <w:uiPriority w:val="99"/>
    <w:semiHidden/>
    <w:unhideWhenUsed/>
    <w:qFormat/>
    <w:rsid w:val="00E6753E"/>
    <w:rPr>
      <w:rFonts w:ascii="Segoe UI" w:hAnsi="Segoe UI" w:cs="Segoe UI"/>
      <w:sz w:val="18"/>
      <w:szCs w:val="18"/>
    </w:rPr>
  </w:style>
  <w:style w:type="paragraph" w:styleId="Prrafodelista">
    <w:name w:val="List Paragraph"/>
    <w:basedOn w:val="Normal"/>
    <w:uiPriority w:val="34"/>
    <w:qFormat/>
    <w:rsid w:val="00E7396C"/>
    <w:pPr>
      <w:ind w:left="720"/>
      <w:contextualSpacing/>
    </w:pPr>
  </w:style>
  <w:style w:type="paragraph" w:styleId="Textonotapie">
    <w:name w:val="footnote text"/>
    <w:basedOn w:val="Normal"/>
    <w:link w:val="TextonotapieCar"/>
    <w:unhideWhenUsed/>
    <w:rsid w:val="005E4A79"/>
    <w:rPr>
      <w:sz w:val="20"/>
      <w:szCs w:val="20"/>
    </w:rPr>
  </w:style>
  <w:style w:type="paragraph" w:customStyle="1" w:styleId="Default">
    <w:name w:val="Default"/>
    <w:qFormat/>
    <w:rsid w:val="0043439A"/>
    <w:rPr>
      <w:rFonts w:ascii="Arial" w:eastAsia="Calibri" w:hAnsi="Arial" w:cs="Arial"/>
      <w:color w:val="000000"/>
      <w:sz w:val="24"/>
      <w:szCs w:val="24"/>
    </w:rPr>
  </w:style>
  <w:style w:type="paragraph" w:customStyle="1" w:styleId="EpigrafePDS">
    <w:name w:val="Epigrafe PDS"/>
    <w:basedOn w:val="Descripcin"/>
    <w:link w:val="EpigrafePDSCar"/>
    <w:qFormat/>
    <w:rsid w:val="00EC4337"/>
    <w:pPr>
      <w:jc w:val="center"/>
    </w:pPr>
    <w:rPr>
      <w:rFonts w:eastAsiaTheme="minorEastAsia" w:cstheme="minorBidi"/>
      <w:b/>
      <w:bCs/>
      <w:i w:val="0"/>
      <w:iCs w:val="0"/>
      <w:color w:val="323E4F" w:themeColor="text2" w:themeShade="BF"/>
    </w:rPr>
  </w:style>
  <w:style w:type="paragraph" w:customStyle="1" w:styleId="ParrafoPDSAT">
    <w:name w:val="Parrafo PDSAT"/>
    <w:basedOn w:val="Normal"/>
    <w:link w:val="ParrafoPDSATCar"/>
    <w:qFormat/>
    <w:rsid w:val="00EC4337"/>
    <w:pPr>
      <w:spacing w:before="120" w:after="200" w:line="276" w:lineRule="auto"/>
      <w:jc w:val="both"/>
    </w:pPr>
    <w:rPr>
      <w:rFonts w:eastAsiaTheme="minorEastAsia" w:cs="Arial"/>
      <w:color w:val="000000" w:themeColor="text1"/>
      <w:szCs w:val="22"/>
    </w:rPr>
  </w:style>
  <w:style w:type="paragraph" w:customStyle="1" w:styleId="Pa6">
    <w:name w:val="Pa6"/>
    <w:basedOn w:val="Default"/>
    <w:next w:val="Default"/>
    <w:uiPriority w:val="99"/>
    <w:qFormat/>
    <w:rsid w:val="000A26F5"/>
    <w:pPr>
      <w:spacing w:line="201" w:lineRule="atLeast"/>
    </w:pPr>
    <w:rPr>
      <w:color w:val="auto"/>
    </w:rPr>
  </w:style>
  <w:style w:type="paragraph" w:styleId="NormalWeb">
    <w:name w:val="Normal (Web)"/>
    <w:basedOn w:val="Normal"/>
    <w:uiPriority w:val="99"/>
    <w:unhideWhenUsed/>
    <w:qFormat/>
    <w:rsid w:val="000A26F5"/>
    <w:pPr>
      <w:spacing w:beforeAutospacing="1" w:afterAutospacing="1"/>
    </w:pPr>
    <w:rPr>
      <w:rFonts w:ascii="Times New Roman" w:hAnsi="Times New Roman"/>
      <w:sz w:val="24"/>
    </w:rPr>
  </w:style>
  <w:style w:type="paragraph" w:styleId="Textocomentario">
    <w:name w:val="annotation text"/>
    <w:basedOn w:val="Normal"/>
    <w:link w:val="TextocomentarioCar"/>
    <w:uiPriority w:val="99"/>
    <w:qFormat/>
    <w:rsid w:val="00B02D15"/>
    <w:rPr>
      <w:sz w:val="20"/>
      <w:szCs w:val="20"/>
    </w:rPr>
  </w:style>
  <w:style w:type="paragraph" w:styleId="Asuntodelcomentario">
    <w:name w:val="annotation subject"/>
    <w:basedOn w:val="Textocomentario"/>
    <w:next w:val="Textocomentario"/>
    <w:link w:val="AsuntodelcomentarioCar"/>
    <w:uiPriority w:val="99"/>
    <w:semiHidden/>
    <w:unhideWhenUsed/>
    <w:qFormat/>
    <w:rsid w:val="0031791A"/>
    <w:rPr>
      <w:b/>
      <w:bCs/>
    </w:rPr>
  </w:style>
  <w:style w:type="paragraph" w:customStyle="1" w:styleId="Contenidodelmarco">
    <w:name w:val="Contenido del marco"/>
    <w:basedOn w:val="Normal"/>
    <w:qFormat/>
  </w:style>
  <w:style w:type="character" w:styleId="Refdenotaalpie">
    <w:name w:val="footnote reference"/>
    <w:rsid w:val="005B3C73"/>
    <w:rPr>
      <w:vertAlign w:val="superscript"/>
    </w:rPr>
  </w:style>
  <w:style w:type="character" w:styleId="Hipervnculo">
    <w:name w:val="Hyperlink"/>
    <w:basedOn w:val="Fuentedeprrafopredeter"/>
    <w:uiPriority w:val="99"/>
    <w:unhideWhenUsed/>
    <w:rsid w:val="002A76D1"/>
    <w:rPr>
      <w:color w:val="0563C1" w:themeColor="hyperlink"/>
      <w:u w:val="single"/>
    </w:rPr>
  </w:style>
  <w:style w:type="character" w:styleId="Mencinsinresolver">
    <w:name w:val="Unresolved Mention"/>
    <w:basedOn w:val="Fuentedeprrafopredeter"/>
    <w:uiPriority w:val="99"/>
    <w:semiHidden/>
    <w:unhideWhenUsed/>
    <w:rsid w:val="002A76D1"/>
    <w:rPr>
      <w:color w:val="605E5C"/>
      <w:shd w:val="clear" w:color="auto" w:fill="E1DFDD"/>
    </w:rPr>
  </w:style>
  <w:style w:type="character" w:customStyle="1" w:styleId="Ttulo2Car">
    <w:name w:val="Título 2 Car"/>
    <w:basedOn w:val="Fuentedeprrafopredeter"/>
    <w:link w:val="Ttulo2"/>
    <w:uiPriority w:val="9"/>
    <w:rsid w:val="005D15AE"/>
    <w:rPr>
      <w:rFonts w:asciiTheme="majorHAnsi" w:eastAsiaTheme="majorEastAsia" w:hAnsiTheme="majorHAnsi" w:cstheme="majorBidi"/>
      <w:color w:val="2E74B5" w:themeColor="accent1" w:themeShade="BF"/>
      <w:kern w:val="2"/>
      <w:sz w:val="32"/>
      <w:szCs w:val="3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79513">
      <w:bodyDiv w:val="1"/>
      <w:marLeft w:val="0"/>
      <w:marRight w:val="0"/>
      <w:marTop w:val="0"/>
      <w:marBottom w:val="0"/>
      <w:divBdr>
        <w:top w:val="none" w:sz="0" w:space="0" w:color="auto"/>
        <w:left w:val="none" w:sz="0" w:space="0" w:color="auto"/>
        <w:bottom w:val="none" w:sz="0" w:space="0" w:color="auto"/>
        <w:right w:val="none" w:sz="0" w:space="0" w:color="auto"/>
      </w:divBdr>
    </w:div>
    <w:div w:id="406728891">
      <w:bodyDiv w:val="1"/>
      <w:marLeft w:val="0"/>
      <w:marRight w:val="0"/>
      <w:marTop w:val="0"/>
      <w:marBottom w:val="0"/>
      <w:divBdr>
        <w:top w:val="none" w:sz="0" w:space="0" w:color="auto"/>
        <w:left w:val="none" w:sz="0" w:space="0" w:color="auto"/>
        <w:bottom w:val="none" w:sz="0" w:space="0" w:color="auto"/>
        <w:right w:val="none" w:sz="0" w:space="0" w:color="auto"/>
      </w:divBdr>
    </w:div>
    <w:div w:id="731120343">
      <w:bodyDiv w:val="1"/>
      <w:marLeft w:val="0"/>
      <w:marRight w:val="0"/>
      <w:marTop w:val="0"/>
      <w:marBottom w:val="0"/>
      <w:divBdr>
        <w:top w:val="none" w:sz="0" w:space="0" w:color="auto"/>
        <w:left w:val="none" w:sz="0" w:space="0" w:color="auto"/>
        <w:bottom w:val="none" w:sz="0" w:space="0" w:color="auto"/>
        <w:right w:val="none" w:sz="0" w:space="0" w:color="auto"/>
      </w:divBdr>
    </w:div>
    <w:div w:id="1409963817">
      <w:bodyDiv w:val="1"/>
      <w:marLeft w:val="0"/>
      <w:marRight w:val="0"/>
      <w:marTop w:val="0"/>
      <w:marBottom w:val="0"/>
      <w:divBdr>
        <w:top w:val="none" w:sz="0" w:space="0" w:color="auto"/>
        <w:left w:val="none" w:sz="0" w:space="0" w:color="auto"/>
        <w:bottom w:val="none" w:sz="0" w:space="0" w:color="auto"/>
        <w:right w:val="none" w:sz="0" w:space="0" w:color="auto"/>
      </w:divBdr>
    </w:div>
    <w:div w:id="19899359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37FB7-FC6B-43EC-8FF9-E3774F9D6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5432</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1</cp:revision>
  <dcterms:created xsi:type="dcterms:W3CDTF">2026-05-20T06:49:00Z</dcterms:created>
  <dcterms:modified xsi:type="dcterms:W3CDTF">2026-05-20T06:50:00Z</dcterms:modified>
  <dc:language/>
</cp:coreProperties>
</file>